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81" w:rsidRPr="00E53C81" w:rsidRDefault="00E53C81" w:rsidP="00E53C81">
      <w:pPr>
        <w:widowControl w:val="0"/>
        <w:overflowPunct w:val="0"/>
        <w:autoSpaceDE w:val="0"/>
        <w:autoSpaceDN w:val="0"/>
        <w:spacing w:after="120" w:line="240" w:lineRule="auto"/>
        <w:ind w:firstLine="708"/>
        <w:jc w:val="both"/>
        <w:rPr>
          <w:rFonts w:ascii="Times New Roman" w:eastAsia="Times New Roman" w:hAnsi="Times New Roman" w:cs="Times New Roman"/>
          <w:b/>
          <w:color w:val="000000"/>
          <w:sz w:val="24"/>
          <w:szCs w:val="24"/>
          <w:lang w:eastAsia="tr-TR"/>
        </w:rPr>
      </w:pPr>
      <w:r w:rsidRPr="00E53C81">
        <w:rPr>
          <w:rFonts w:ascii="Times New Roman" w:eastAsia="Times New Roman" w:hAnsi="Times New Roman" w:cs="Times New Roman"/>
          <w:b/>
          <w:color w:val="000000"/>
          <w:sz w:val="24"/>
          <w:szCs w:val="24"/>
          <w:lang w:eastAsia="tr-TR"/>
        </w:rPr>
        <w:t xml:space="preserve">Hurda Bedeli Karşılığı Kastamonu İli Taşköprü İlçesi Tabakhane Mahallesi 447 Ada 15 Parselde bulunan Eski Emniyet Müdürlüğü Binası </w:t>
      </w:r>
      <w:proofErr w:type="spellStart"/>
      <w:proofErr w:type="gramStart"/>
      <w:r w:rsidRPr="00E53C81">
        <w:rPr>
          <w:rFonts w:ascii="Times New Roman" w:eastAsia="Times New Roman" w:hAnsi="Times New Roman" w:cs="Times New Roman"/>
          <w:b/>
          <w:color w:val="000000"/>
          <w:sz w:val="24"/>
          <w:szCs w:val="24"/>
          <w:lang w:eastAsia="tr-TR"/>
        </w:rPr>
        <w:t>Yıkımı,Molozların</w:t>
      </w:r>
      <w:proofErr w:type="spellEnd"/>
      <w:proofErr w:type="gramEnd"/>
      <w:r w:rsidRPr="00E53C81">
        <w:rPr>
          <w:rFonts w:ascii="Times New Roman" w:eastAsia="Times New Roman" w:hAnsi="Times New Roman" w:cs="Times New Roman"/>
          <w:b/>
          <w:color w:val="000000"/>
          <w:sz w:val="24"/>
          <w:szCs w:val="24"/>
          <w:lang w:eastAsia="tr-TR"/>
        </w:rPr>
        <w:t xml:space="preserve"> Kaldırılması ve Yıkım Alanına 30cm Bitkisel Toprak Serilmesi </w:t>
      </w:r>
      <w:proofErr w:type="spellStart"/>
      <w:r w:rsidRPr="00E53C81">
        <w:rPr>
          <w:rFonts w:ascii="Times New Roman" w:eastAsia="Times New Roman" w:hAnsi="Times New Roman" w:cs="Times New Roman"/>
          <w:b/>
          <w:color w:val="000000"/>
          <w:sz w:val="24"/>
          <w:szCs w:val="24"/>
          <w:lang w:eastAsia="tr-TR"/>
        </w:rPr>
        <w:t>işi’ne</w:t>
      </w:r>
      <w:proofErr w:type="spellEnd"/>
      <w:r w:rsidRPr="00E53C81">
        <w:rPr>
          <w:rFonts w:ascii="Times New Roman" w:eastAsia="Times New Roman" w:hAnsi="Times New Roman" w:cs="Times New Roman"/>
          <w:b/>
          <w:color w:val="000000"/>
          <w:sz w:val="24"/>
          <w:szCs w:val="24"/>
          <w:lang w:eastAsia="tr-TR"/>
        </w:rPr>
        <w:t xml:space="preserve"> ait</w:t>
      </w:r>
    </w:p>
    <w:p w:rsidR="00A35353" w:rsidRPr="006019EE" w:rsidRDefault="000C6A0B" w:rsidP="003250B0">
      <w:pPr>
        <w:widowControl w:val="0"/>
        <w:spacing w:after="0" w:line="240" w:lineRule="auto"/>
        <w:jc w:val="center"/>
        <w:rPr>
          <w:rFonts w:ascii="Times New Roman" w:hAnsi="Times New Roman" w:cs="Times New Roman"/>
          <w:b/>
          <w:caps/>
          <w:sz w:val="24"/>
          <w:szCs w:val="24"/>
        </w:rPr>
      </w:pPr>
      <w:r w:rsidRPr="006019EE">
        <w:rPr>
          <w:rFonts w:ascii="Times New Roman" w:hAnsi="Times New Roman" w:cs="Times New Roman"/>
          <w:b/>
          <w:caps/>
          <w:sz w:val="24"/>
          <w:szCs w:val="24"/>
        </w:rPr>
        <w:t>Sözleşme</w:t>
      </w:r>
      <w:r w:rsidR="00F92B5F" w:rsidRPr="006019EE">
        <w:rPr>
          <w:rFonts w:ascii="Times New Roman" w:hAnsi="Times New Roman" w:cs="Times New Roman"/>
          <w:b/>
          <w:caps/>
          <w:sz w:val="24"/>
          <w:szCs w:val="24"/>
        </w:rPr>
        <w:t xml:space="preserve"> TASARISI</w:t>
      </w:r>
    </w:p>
    <w:p w:rsidR="00A35353" w:rsidRPr="006019EE" w:rsidRDefault="00A35353" w:rsidP="003250B0">
      <w:pPr>
        <w:widowControl w:val="0"/>
        <w:spacing w:after="0" w:line="240" w:lineRule="auto"/>
        <w:jc w:val="both"/>
        <w:rPr>
          <w:rFonts w:ascii="Times New Roman" w:hAnsi="Times New Roman" w:cs="Times New Roman"/>
          <w:vertAlign w:val="superscript"/>
          <w:lang w:eastAsia="tr-TR"/>
        </w:rPr>
      </w:pPr>
      <w:r w:rsidRPr="006019EE">
        <w:rPr>
          <w:rFonts w:ascii="Times New Roman" w:hAnsi="Times New Roman" w:cs="Times New Roman"/>
          <w:b/>
          <w:bCs/>
          <w:lang w:eastAsia="tr-TR"/>
        </w:rPr>
        <w:t xml:space="preserve">Madde 1 - Sözleşmenin tarafları </w:t>
      </w:r>
      <w:r w:rsidRPr="006019EE">
        <w:rPr>
          <w:rFonts w:ascii="Times New Roman" w:hAnsi="Times New Roman" w:cs="Times New Roman"/>
          <w:vertAlign w:val="superscript"/>
          <w:lang w:eastAsia="tr-TR"/>
        </w:rPr>
        <w:footnoteReference w:id="1"/>
      </w:r>
    </w:p>
    <w:p w:rsidR="00A35353" w:rsidRPr="006019EE" w:rsidRDefault="00A35353" w:rsidP="003250B0">
      <w:pPr>
        <w:spacing w:after="0"/>
        <w:jc w:val="both"/>
        <w:rPr>
          <w:rFonts w:ascii="Times New Roman" w:hAnsi="Times New Roman" w:cs="Times New Roman"/>
        </w:rPr>
      </w:pPr>
      <w:r w:rsidRPr="006019EE">
        <w:rPr>
          <w:rFonts w:ascii="Times New Roman" w:hAnsi="Times New Roman" w:cs="Times New Roman"/>
          <w:b/>
          <w:bCs/>
          <w:lang w:eastAsia="tr-TR"/>
        </w:rPr>
        <w:t>1.1.</w:t>
      </w:r>
      <w:r w:rsidRPr="006019EE">
        <w:rPr>
          <w:rFonts w:ascii="Times New Roman" w:hAnsi="Times New Roman" w:cs="Times New Roman"/>
          <w:lang w:eastAsia="tr-TR"/>
        </w:rPr>
        <w:t> Bu Sözleşme, bir tarafta</w:t>
      </w:r>
      <w:r w:rsidR="007D4241" w:rsidRPr="006019EE">
        <w:rPr>
          <w:rFonts w:ascii="Times New Roman" w:hAnsi="Times New Roman" w:cs="Times New Roman"/>
          <w:lang w:eastAsia="tr-TR"/>
        </w:rPr>
        <w:t>,</w:t>
      </w:r>
      <w:r w:rsidR="000C1289" w:rsidRPr="006019EE">
        <w:rPr>
          <w:rFonts w:ascii="Times New Roman" w:hAnsi="Times New Roman" w:cs="Times New Roman"/>
        </w:rPr>
        <w:t xml:space="preserve"> </w:t>
      </w:r>
      <w:r w:rsidR="00B54910" w:rsidRPr="006019EE">
        <w:rPr>
          <w:rFonts w:ascii="Times New Roman" w:hAnsi="Times New Roman" w:cs="Times New Roman"/>
        </w:rPr>
        <w:t>Kastamonu</w:t>
      </w:r>
      <w:r w:rsidR="00F358C3" w:rsidRPr="006019EE">
        <w:rPr>
          <w:rFonts w:ascii="Times New Roman" w:hAnsi="Times New Roman" w:cs="Times New Roman"/>
        </w:rPr>
        <w:t xml:space="preserve"> </w:t>
      </w:r>
      <w:r w:rsidR="00365121" w:rsidRPr="006019EE">
        <w:rPr>
          <w:rFonts w:ascii="Times New Roman" w:hAnsi="Times New Roman" w:cs="Times New Roman"/>
        </w:rPr>
        <w:t xml:space="preserve">Taşköprü Belediye Başkanlığı </w:t>
      </w:r>
      <w:r w:rsidRPr="006019EE">
        <w:rPr>
          <w:rFonts w:ascii="Times New Roman" w:hAnsi="Times New Roman" w:cs="Times New Roman"/>
          <w:lang w:eastAsia="tr-TR"/>
        </w:rPr>
        <w:t>(bundan sonra İdare olarak anılacaktır) ile diğer tarafta </w:t>
      </w:r>
      <w:proofErr w:type="gramStart"/>
      <w:r w:rsidR="00A96DCE" w:rsidRPr="006019EE">
        <w:rPr>
          <w:rFonts w:ascii="Times New Roman" w:hAnsi="Times New Roman" w:cs="Times New Roman"/>
          <w:b/>
          <w:color w:val="FF0000"/>
          <w:spacing w:val="-8"/>
          <w:szCs w:val="24"/>
        </w:rPr>
        <w:t>………………………………………..</w:t>
      </w:r>
      <w:proofErr w:type="gramEnd"/>
      <w:r w:rsidR="00BF577F" w:rsidRPr="006019EE">
        <w:rPr>
          <w:rFonts w:ascii="Times New Roman" w:hAnsi="Times New Roman" w:cs="Times New Roman"/>
          <w:color w:val="FF0000"/>
          <w:lang w:eastAsia="tr-TR"/>
        </w:rPr>
        <w:t xml:space="preserve"> </w:t>
      </w:r>
      <w:r w:rsidRPr="006019EE">
        <w:rPr>
          <w:rFonts w:ascii="Times New Roman" w:hAnsi="Times New Roman" w:cs="Times New Roman"/>
          <w:lang w:eastAsia="tr-TR"/>
        </w:rPr>
        <w:t>(bundan sonra Yüklenici olarak anılacaktır) arasında aşağıda yazılı şartlar dahilinde akdedilmiştir.</w:t>
      </w:r>
    </w:p>
    <w:p w:rsidR="00A35353" w:rsidRPr="006019EE" w:rsidRDefault="00A3535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2 - Taraflara ilişkin bilgiler</w:t>
      </w:r>
    </w:p>
    <w:p w:rsidR="00A35353" w:rsidRPr="006019EE" w:rsidRDefault="00A3535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2.1. </w:t>
      </w:r>
      <w:r w:rsidRPr="006019EE">
        <w:rPr>
          <w:rFonts w:ascii="Times New Roman" w:hAnsi="Times New Roman" w:cs="Times New Roman"/>
          <w:lang w:eastAsia="tr-TR"/>
        </w:rPr>
        <w:t>İdarenin</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 xml:space="preserve">a) Adı: </w:t>
      </w:r>
      <w:r w:rsidR="00B54910" w:rsidRPr="006019EE">
        <w:rPr>
          <w:rFonts w:ascii="Times New Roman" w:hAnsi="Times New Roman" w:cs="Times New Roman"/>
          <w:b/>
        </w:rPr>
        <w:t>Kast</w:t>
      </w:r>
      <w:r w:rsidR="00F358C3" w:rsidRPr="006019EE">
        <w:rPr>
          <w:rFonts w:ascii="Times New Roman" w:hAnsi="Times New Roman" w:cs="Times New Roman"/>
          <w:b/>
        </w:rPr>
        <w:t>a</w:t>
      </w:r>
      <w:r w:rsidR="00B54910" w:rsidRPr="006019EE">
        <w:rPr>
          <w:rFonts w:ascii="Times New Roman" w:hAnsi="Times New Roman" w:cs="Times New Roman"/>
          <w:b/>
        </w:rPr>
        <w:t>monu</w:t>
      </w:r>
      <w:r w:rsidR="0050032C" w:rsidRPr="006019EE">
        <w:rPr>
          <w:rFonts w:ascii="Times New Roman" w:hAnsi="Times New Roman" w:cs="Times New Roman"/>
          <w:b/>
        </w:rPr>
        <w:t xml:space="preserve"> </w:t>
      </w:r>
      <w:r w:rsidR="00365121" w:rsidRPr="006019EE">
        <w:rPr>
          <w:rFonts w:ascii="Times New Roman" w:hAnsi="Times New Roman" w:cs="Times New Roman"/>
          <w:b/>
        </w:rPr>
        <w:t>Taşköprü Belediye Başkanlığı</w:t>
      </w:r>
    </w:p>
    <w:p w:rsidR="00A35353" w:rsidRPr="006019EE" w:rsidRDefault="00A35353" w:rsidP="003250B0">
      <w:pPr>
        <w:spacing w:after="0"/>
        <w:jc w:val="both"/>
        <w:rPr>
          <w:rFonts w:ascii="Times New Roman" w:hAnsi="Times New Roman" w:cs="Times New Roman"/>
          <w:b/>
        </w:rPr>
      </w:pPr>
      <w:r w:rsidRPr="006019EE">
        <w:rPr>
          <w:rFonts w:ascii="Times New Roman" w:hAnsi="Times New Roman" w:cs="Times New Roman"/>
          <w:lang w:eastAsia="tr-TR"/>
        </w:rPr>
        <w:tab/>
        <w:t>b) Adresi</w:t>
      </w:r>
      <w:r w:rsidRPr="006019EE">
        <w:rPr>
          <w:rFonts w:ascii="Times New Roman" w:hAnsi="Times New Roman" w:cs="Times New Roman"/>
          <w:b/>
          <w:lang w:eastAsia="tr-TR"/>
        </w:rPr>
        <w:t xml:space="preserve">: </w:t>
      </w:r>
      <w:r w:rsidR="00365121" w:rsidRPr="006019EE">
        <w:rPr>
          <w:rFonts w:ascii="Times New Roman" w:hAnsi="Times New Roman" w:cs="Times New Roman"/>
          <w:b/>
          <w:shd w:val="clear" w:color="auto" w:fill="FFFFFF"/>
        </w:rPr>
        <w:t xml:space="preserve">Harmancık Mahallesi </w:t>
      </w:r>
      <w:proofErr w:type="spellStart"/>
      <w:r w:rsidR="00365121" w:rsidRPr="006019EE">
        <w:rPr>
          <w:rFonts w:ascii="Times New Roman" w:hAnsi="Times New Roman" w:cs="Times New Roman"/>
          <w:b/>
          <w:shd w:val="clear" w:color="auto" w:fill="FFFFFF"/>
        </w:rPr>
        <w:t>Muzafferettin</w:t>
      </w:r>
      <w:proofErr w:type="spellEnd"/>
      <w:r w:rsidR="00365121" w:rsidRPr="006019EE">
        <w:rPr>
          <w:rFonts w:ascii="Times New Roman" w:hAnsi="Times New Roman" w:cs="Times New Roman"/>
          <w:b/>
          <w:shd w:val="clear" w:color="auto" w:fill="FFFFFF"/>
        </w:rPr>
        <w:t xml:space="preserve"> Gazi Cad. No: 2 Taşköprü</w:t>
      </w:r>
      <w:r w:rsidR="00B54910" w:rsidRPr="006019EE">
        <w:rPr>
          <w:rFonts w:ascii="Times New Roman" w:hAnsi="Times New Roman" w:cs="Times New Roman"/>
          <w:b/>
          <w:shd w:val="clear" w:color="auto" w:fill="FFFFFF"/>
        </w:rPr>
        <w:t xml:space="preserve"> </w:t>
      </w:r>
      <w:r w:rsidR="00F358C3" w:rsidRPr="006019EE">
        <w:rPr>
          <w:rFonts w:ascii="Times New Roman" w:hAnsi="Times New Roman" w:cs="Times New Roman"/>
          <w:b/>
          <w:shd w:val="clear" w:color="auto" w:fill="FFFFFF"/>
        </w:rPr>
        <w:t xml:space="preserve">/ </w:t>
      </w:r>
      <w:r w:rsidR="00B54910" w:rsidRPr="006019EE">
        <w:rPr>
          <w:rFonts w:ascii="Times New Roman" w:hAnsi="Times New Roman" w:cs="Times New Roman"/>
          <w:b/>
          <w:shd w:val="clear" w:color="auto" w:fill="FFFFFF"/>
        </w:rPr>
        <w:t>K</w:t>
      </w:r>
      <w:r w:rsidR="00F358C3" w:rsidRPr="006019EE">
        <w:rPr>
          <w:rFonts w:ascii="Times New Roman" w:hAnsi="Times New Roman" w:cs="Times New Roman"/>
          <w:b/>
          <w:shd w:val="clear" w:color="auto" w:fill="FFFFFF"/>
        </w:rPr>
        <w:t>a</w:t>
      </w:r>
      <w:r w:rsidR="00B54910" w:rsidRPr="006019EE">
        <w:rPr>
          <w:rFonts w:ascii="Times New Roman" w:hAnsi="Times New Roman" w:cs="Times New Roman"/>
          <w:b/>
          <w:shd w:val="clear" w:color="auto" w:fill="FFFFFF"/>
        </w:rPr>
        <w:t>st</w:t>
      </w:r>
      <w:r w:rsidR="00F358C3" w:rsidRPr="006019EE">
        <w:rPr>
          <w:rFonts w:ascii="Times New Roman" w:hAnsi="Times New Roman" w:cs="Times New Roman"/>
          <w:b/>
          <w:shd w:val="clear" w:color="auto" w:fill="FFFFFF"/>
        </w:rPr>
        <w:t>a</w:t>
      </w:r>
      <w:r w:rsidR="00B54910" w:rsidRPr="006019EE">
        <w:rPr>
          <w:rFonts w:ascii="Times New Roman" w:hAnsi="Times New Roman" w:cs="Times New Roman"/>
          <w:b/>
          <w:shd w:val="clear" w:color="auto" w:fill="FFFFFF"/>
        </w:rPr>
        <w:t>monu</w:t>
      </w:r>
      <w:r w:rsidR="00F358C3" w:rsidRPr="006019EE">
        <w:rPr>
          <w:rFonts w:ascii="Times New Roman" w:hAnsi="Times New Roman" w:cs="Times New Roman"/>
        </w:rPr>
        <w:t xml:space="preserve"> </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ab/>
      </w:r>
      <w:r w:rsidRPr="006019EE">
        <w:rPr>
          <w:rFonts w:ascii="Times New Roman" w:hAnsi="Times New Roman" w:cs="Times New Roman"/>
          <w:lang w:eastAsia="tr-TR"/>
        </w:rPr>
        <w:t>c)</w:t>
      </w:r>
      <w:r w:rsidRPr="006019EE">
        <w:rPr>
          <w:rFonts w:ascii="Times New Roman" w:hAnsi="Times New Roman" w:cs="Times New Roman"/>
          <w:b/>
          <w:bCs/>
          <w:lang w:eastAsia="tr-TR"/>
        </w:rPr>
        <w:t> </w:t>
      </w:r>
      <w:r w:rsidRPr="006019EE">
        <w:rPr>
          <w:rFonts w:ascii="Times New Roman" w:hAnsi="Times New Roman" w:cs="Times New Roman"/>
          <w:lang w:eastAsia="tr-TR"/>
        </w:rPr>
        <w:t xml:space="preserve">Telefon numarası: </w:t>
      </w:r>
      <w:r w:rsidR="00F358C3" w:rsidRPr="006019EE">
        <w:rPr>
          <w:rFonts w:ascii="Times New Roman" w:hAnsi="Times New Roman" w:cs="Times New Roman"/>
        </w:rPr>
        <w:t>03</w:t>
      </w:r>
      <w:r w:rsidR="00B54910" w:rsidRPr="006019EE">
        <w:rPr>
          <w:rFonts w:ascii="Times New Roman" w:hAnsi="Times New Roman" w:cs="Times New Roman"/>
        </w:rPr>
        <w:t>6</w:t>
      </w:r>
      <w:r w:rsidR="00F358C3" w:rsidRPr="006019EE">
        <w:rPr>
          <w:rFonts w:ascii="Times New Roman" w:hAnsi="Times New Roman" w:cs="Times New Roman"/>
        </w:rPr>
        <w:t xml:space="preserve">6 </w:t>
      </w:r>
      <w:r w:rsidR="00365121" w:rsidRPr="006019EE">
        <w:rPr>
          <w:rFonts w:ascii="Times New Roman" w:hAnsi="Times New Roman" w:cs="Times New Roman"/>
        </w:rPr>
        <w:t>417 10 58</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 xml:space="preserve">ç) Faks </w:t>
      </w:r>
      <w:proofErr w:type="gramStart"/>
      <w:r w:rsidRPr="006019EE">
        <w:rPr>
          <w:rFonts w:ascii="Times New Roman" w:hAnsi="Times New Roman" w:cs="Times New Roman"/>
          <w:lang w:eastAsia="tr-TR"/>
        </w:rPr>
        <w:t>numarası</w:t>
      </w:r>
      <w:r w:rsidR="007D4241" w:rsidRPr="006019EE">
        <w:rPr>
          <w:rFonts w:ascii="Times New Roman" w:hAnsi="Times New Roman" w:cs="Times New Roman"/>
          <w:lang w:eastAsia="tr-TR"/>
        </w:rPr>
        <w:t xml:space="preserve">     </w:t>
      </w:r>
      <w:r w:rsidRPr="006019EE">
        <w:rPr>
          <w:rFonts w:ascii="Times New Roman" w:hAnsi="Times New Roman" w:cs="Times New Roman"/>
          <w:lang w:eastAsia="tr-TR"/>
        </w:rPr>
        <w:t xml:space="preserve">: </w:t>
      </w:r>
      <w:r w:rsidR="00B54910" w:rsidRPr="006019EE">
        <w:rPr>
          <w:rFonts w:ascii="Times New Roman" w:hAnsi="Times New Roman" w:cs="Times New Roman"/>
        </w:rPr>
        <w:t>0</w:t>
      </w:r>
      <w:r w:rsidR="00F358C3" w:rsidRPr="006019EE">
        <w:rPr>
          <w:rFonts w:ascii="Times New Roman" w:hAnsi="Times New Roman" w:cs="Times New Roman"/>
        </w:rPr>
        <w:t>3</w:t>
      </w:r>
      <w:r w:rsidR="00B54910" w:rsidRPr="006019EE">
        <w:rPr>
          <w:rFonts w:ascii="Times New Roman" w:hAnsi="Times New Roman" w:cs="Times New Roman"/>
        </w:rPr>
        <w:t>6</w:t>
      </w:r>
      <w:r w:rsidR="00F358C3" w:rsidRPr="006019EE">
        <w:rPr>
          <w:rFonts w:ascii="Times New Roman" w:hAnsi="Times New Roman" w:cs="Times New Roman"/>
        </w:rPr>
        <w:t>6</w:t>
      </w:r>
      <w:proofErr w:type="gramEnd"/>
      <w:r w:rsidR="00F358C3" w:rsidRPr="006019EE">
        <w:rPr>
          <w:rFonts w:ascii="Times New Roman" w:hAnsi="Times New Roman" w:cs="Times New Roman"/>
        </w:rPr>
        <w:t xml:space="preserve"> </w:t>
      </w:r>
      <w:r w:rsidR="00365121" w:rsidRPr="006019EE">
        <w:rPr>
          <w:rFonts w:ascii="Times New Roman" w:hAnsi="Times New Roman" w:cs="Times New Roman"/>
        </w:rPr>
        <w:t xml:space="preserve">417 26 21 </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 xml:space="preserve">d) Elektronik posta adresi </w:t>
      </w:r>
      <w:r w:rsidRPr="006019EE">
        <w:rPr>
          <w:rFonts w:ascii="Times New Roman" w:hAnsi="Times New Roman" w:cs="Times New Roman"/>
          <w:vertAlign w:val="superscript"/>
          <w:lang w:eastAsia="tr-TR"/>
        </w:rPr>
        <w:footnoteReference w:id="2"/>
      </w:r>
      <w:r w:rsidRPr="006019EE">
        <w:rPr>
          <w:rFonts w:ascii="Times New Roman" w:hAnsi="Times New Roman" w:cs="Times New Roman"/>
          <w:lang w:eastAsia="tr-TR"/>
        </w:rPr>
        <w:t xml:space="preserve">: </w:t>
      </w:r>
      <w:r w:rsidR="00365121" w:rsidRPr="006019EE">
        <w:rPr>
          <w:rFonts w:ascii="Times New Roman" w:hAnsi="Times New Roman" w:cs="Times New Roman"/>
          <w:lang w:eastAsia="tr-TR"/>
        </w:rPr>
        <w:t>info@taskopru.bel.tr</w:t>
      </w:r>
    </w:p>
    <w:p w:rsidR="00A35353" w:rsidRPr="006019EE" w:rsidRDefault="00A35353" w:rsidP="003250B0">
      <w:pPr>
        <w:widowControl w:val="0"/>
        <w:tabs>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2.2. </w:t>
      </w:r>
      <w:r w:rsidRPr="006019EE">
        <w:rPr>
          <w:rFonts w:ascii="Times New Roman" w:hAnsi="Times New Roman" w:cs="Times New Roman"/>
          <w:lang w:eastAsia="tr-TR"/>
        </w:rPr>
        <w:t>Yüklenicinin</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a) Adı, soyadı/ticaret unvanı</w:t>
      </w:r>
      <w:r w:rsidRPr="006019EE">
        <w:rPr>
          <w:rFonts w:ascii="Times New Roman" w:hAnsi="Times New Roman" w:cs="Times New Roman"/>
          <w:vertAlign w:val="superscript"/>
          <w:lang w:eastAsia="tr-TR"/>
        </w:rPr>
        <w:footnoteReference w:id="3"/>
      </w:r>
      <w:r w:rsidRPr="006019EE">
        <w:rPr>
          <w:rFonts w:ascii="Times New Roman" w:hAnsi="Times New Roman" w:cs="Times New Roman"/>
          <w:lang w:eastAsia="tr-TR"/>
        </w:rPr>
        <w:t xml:space="preserve">: </w:t>
      </w:r>
      <w:proofErr w:type="gramStart"/>
      <w:r w:rsidR="00A96DCE" w:rsidRPr="006019EE">
        <w:rPr>
          <w:rFonts w:ascii="Times New Roman" w:hAnsi="Times New Roman" w:cs="Times New Roman"/>
          <w:b/>
          <w:color w:val="FF0000"/>
          <w:spacing w:val="-8"/>
          <w:szCs w:val="24"/>
        </w:rPr>
        <w:t>…………………………………….</w:t>
      </w:r>
      <w:proofErr w:type="gramEnd"/>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b) T.C. Kimlik No</w:t>
      </w:r>
      <w:r w:rsidRPr="006019EE">
        <w:rPr>
          <w:rFonts w:ascii="Times New Roman" w:hAnsi="Times New Roman" w:cs="Times New Roman"/>
          <w:vertAlign w:val="superscript"/>
          <w:lang w:eastAsia="tr-TR"/>
        </w:rPr>
        <w:footnoteReference w:id="4"/>
      </w:r>
      <w:r w:rsidRPr="006019EE">
        <w:rPr>
          <w:rFonts w:ascii="Times New Roman" w:hAnsi="Times New Roman" w:cs="Times New Roman"/>
          <w:lang w:eastAsia="tr-TR"/>
        </w:rPr>
        <w:t xml:space="preserve">: </w:t>
      </w:r>
      <w:r w:rsidR="001E0256" w:rsidRPr="006019EE">
        <w:rPr>
          <w:rFonts w:ascii="Times New Roman" w:hAnsi="Times New Roman" w:cs="Times New Roman"/>
          <w:lang w:eastAsia="tr-TR"/>
        </w:rPr>
        <w:t xml:space="preserve"> </w:t>
      </w:r>
      <w:proofErr w:type="gramStart"/>
      <w:r w:rsidR="00A96DCE" w:rsidRPr="006019EE">
        <w:rPr>
          <w:rFonts w:ascii="Times New Roman" w:hAnsi="Times New Roman" w:cs="Times New Roman"/>
          <w:color w:val="FF0000"/>
          <w:lang w:eastAsia="tr-TR"/>
        </w:rPr>
        <w:t>…………………………</w:t>
      </w:r>
      <w:proofErr w:type="gramEnd"/>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c) Vergi Kimlik No</w:t>
      </w:r>
      <w:r w:rsidRPr="006019EE">
        <w:rPr>
          <w:rFonts w:ascii="Times New Roman" w:hAnsi="Times New Roman" w:cs="Times New Roman"/>
          <w:vertAlign w:val="superscript"/>
          <w:lang w:eastAsia="tr-TR"/>
        </w:rPr>
        <w:footnoteReference w:id="5"/>
      </w:r>
      <w:r w:rsidRPr="006019EE">
        <w:rPr>
          <w:rFonts w:ascii="Times New Roman" w:hAnsi="Times New Roman" w:cs="Times New Roman"/>
          <w:lang w:eastAsia="tr-TR"/>
        </w:rPr>
        <w:t xml:space="preserve">: </w:t>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ç) Yüklenicinin tebligata esas adresi</w:t>
      </w:r>
      <w:r w:rsidRPr="006019EE">
        <w:rPr>
          <w:rFonts w:ascii="Times New Roman" w:hAnsi="Times New Roman" w:cs="Times New Roman"/>
          <w:vertAlign w:val="superscript"/>
          <w:lang w:eastAsia="tr-TR"/>
        </w:rPr>
        <w:footnoteReference w:id="6"/>
      </w:r>
      <w:r w:rsidRPr="006019EE">
        <w:rPr>
          <w:rFonts w:ascii="Times New Roman" w:hAnsi="Times New Roman" w:cs="Times New Roman"/>
          <w:lang w:eastAsia="tr-TR"/>
        </w:rPr>
        <w:t xml:space="preserve">: </w:t>
      </w:r>
      <w:proofErr w:type="gramStart"/>
      <w:r w:rsidR="00A96DCE" w:rsidRPr="006019EE">
        <w:rPr>
          <w:rFonts w:ascii="Times New Roman" w:hAnsi="Times New Roman" w:cs="Times New Roman"/>
          <w:color w:val="FF0000"/>
          <w:lang w:eastAsia="tr-TR"/>
        </w:rPr>
        <w:t>………………………..</w:t>
      </w:r>
      <w:proofErr w:type="gramEnd"/>
    </w:p>
    <w:p w:rsidR="00B54910"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d</w:t>
      </w:r>
      <w:r w:rsidRPr="006019EE">
        <w:rPr>
          <w:rFonts w:ascii="Times New Roman" w:hAnsi="Times New Roman" w:cs="Times New Roman"/>
          <w:b/>
          <w:bCs/>
          <w:lang w:eastAsia="tr-TR"/>
        </w:rPr>
        <w:t xml:space="preserve">) </w:t>
      </w:r>
      <w:r w:rsidRPr="006019EE">
        <w:rPr>
          <w:rFonts w:ascii="Times New Roman" w:hAnsi="Times New Roman" w:cs="Times New Roman"/>
          <w:lang w:eastAsia="tr-TR"/>
        </w:rPr>
        <w:t xml:space="preserve">Telefon numarası: </w:t>
      </w:r>
      <w:proofErr w:type="gramStart"/>
      <w:r w:rsidR="00A96DCE" w:rsidRPr="006019EE">
        <w:rPr>
          <w:rFonts w:ascii="Times New Roman" w:hAnsi="Times New Roman" w:cs="Times New Roman"/>
          <w:color w:val="FF0000"/>
          <w:lang w:eastAsia="tr-TR"/>
        </w:rPr>
        <w:t>………………………….</w:t>
      </w:r>
      <w:proofErr w:type="gramEnd"/>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 xml:space="preserve">e) Bildirime esas faks numarası: </w:t>
      </w:r>
      <w:r w:rsidRPr="006019EE">
        <w:rPr>
          <w:rFonts w:ascii="Times New Roman" w:hAnsi="Times New Roman" w:cs="Times New Roman"/>
          <w:lang w:eastAsia="tr-TR"/>
        </w:rPr>
        <w:tab/>
      </w:r>
    </w:p>
    <w:p w:rsidR="00A35353" w:rsidRPr="006019EE" w:rsidRDefault="00A35353" w:rsidP="003250B0">
      <w:pPr>
        <w:widowControl w:val="0"/>
        <w:tabs>
          <w:tab w:val="left" w:pos="709"/>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 xml:space="preserve">f) Bildirime esas elektronik posta adresi  : </w:t>
      </w:r>
      <w:proofErr w:type="gramStart"/>
      <w:r w:rsidR="00AC4693" w:rsidRPr="006019EE">
        <w:rPr>
          <w:rFonts w:ascii="Times New Roman" w:hAnsi="Times New Roman" w:cs="Times New Roman"/>
          <w:lang w:eastAsia="tr-TR"/>
        </w:rPr>
        <w:t>……………………………..</w:t>
      </w:r>
      <w:proofErr w:type="gramEnd"/>
    </w:p>
    <w:p w:rsidR="00A35353" w:rsidRPr="006019EE" w:rsidRDefault="00A35353" w:rsidP="003250B0">
      <w:pPr>
        <w:spacing w:after="0"/>
        <w:jc w:val="both"/>
        <w:rPr>
          <w:rFonts w:ascii="Times New Roman" w:hAnsi="Times New Roman" w:cs="Times New Roman"/>
          <w:lang w:eastAsia="tr-TR"/>
        </w:rPr>
      </w:pPr>
      <w:r w:rsidRPr="006019EE">
        <w:rPr>
          <w:rFonts w:ascii="Times New Roman" w:hAnsi="Times New Roman" w:cs="Times New Roman"/>
          <w:b/>
          <w:bCs/>
          <w:lang w:eastAsia="tr-TR"/>
        </w:rPr>
        <w:t>2.3.</w:t>
      </w:r>
      <w:r w:rsidRPr="006019EE">
        <w:rPr>
          <w:rFonts w:ascii="Times New Roman" w:hAnsi="Times New Roman" w:cs="Times New Roman"/>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w:t>
      </w:r>
      <w:r w:rsidR="00F77EC9" w:rsidRPr="006019EE">
        <w:rPr>
          <w:rFonts w:ascii="Times New Roman" w:hAnsi="Times New Roman" w:cs="Times New Roman"/>
          <w:lang w:eastAsia="tr-TR"/>
        </w:rPr>
        <w:t xml:space="preserve"> </w:t>
      </w:r>
      <w:r w:rsidRPr="006019EE">
        <w:rPr>
          <w:rFonts w:ascii="Times New Roman" w:hAnsi="Times New Roman" w:cs="Times New Roman"/>
          <w:lang w:eastAsia="tr-TR"/>
        </w:rPr>
        <w:t>ortaklara yapılmış sayılır.</w:t>
      </w:r>
    </w:p>
    <w:p w:rsidR="00A35353" w:rsidRPr="006019EE" w:rsidRDefault="00A3535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2.4. </w:t>
      </w:r>
      <w:r w:rsidRPr="006019EE">
        <w:rPr>
          <w:rFonts w:ascii="Times New Roman" w:hAnsi="Times New Roman" w:cs="Times New Roman"/>
          <w:lang w:eastAsia="tr-TR"/>
        </w:rPr>
        <w:t>Taraflar, yazılı tebligatı daha sonra süresi içinde yapmak kaydıyla, kurye, faks veya elektronik posta gibi diğer yollarla da bildirim yapabilirler.</w:t>
      </w:r>
    </w:p>
    <w:p w:rsidR="00365121" w:rsidRPr="006019EE" w:rsidRDefault="00365121" w:rsidP="003250B0">
      <w:pPr>
        <w:widowControl w:val="0"/>
        <w:spacing w:after="0" w:line="240" w:lineRule="auto"/>
        <w:jc w:val="both"/>
        <w:rPr>
          <w:rFonts w:ascii="Times New Roman" w:hAnsi="Times New Roman" w:cs="Times New Roman"/>
          <w:b/>
          <w:bCs/>
          <w:lang w:eastAsia="tr-TR"/>
        </w:rPr>
      </w:pPr>
    </w:p>
    <w:p w:rsidR="00365121" w:rsidRPr="006019EE" w:rsidRDefault="00365121" w:rsidP="003250B0">
      <w:pPr>
        <w:widowControl w:val="0"/>
        <w:spacing w:after="0" w:line="240" w:lineRule="auto"/>
        <w:jc w:val="both"/>
        <w:rPr>
          <w:rFonts w:ascii="Times New Roman" w:hAnsi="Times New Roman" w:cs="Times New Roman"/>
          <w:b/>
          <w:bCs/>
          <w:lang w:eastAsia="tr-TR"/>
        </w:rPr>
      </w:pPr>
    </w:p>
    <w:p w:rsidR="003250B0" w:rsidRDefault="00A3535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3 - İşin adı, yapılma yeri, niteliği, türü ve miktarı</w:t>
      </w:r>
    </w:p>
    <w:p w:rsidR="00E53C81" w:rsidRDefault="00A35353" w:rsidP="003250B0">
      <w:pPr>
        <w:widowControl w:val="0"/>
        <w:spacing w:after="0" w:line="240" w:lineRule="auto"/>
        <w:jc w:val="both"/>
        <w:rPr>
          <w:rFonts w:ascii="Times New Roman" w:eastAsia="Times New Roman" w:hAnsi="Times New Roman" w:cs="Times New Roman"/>
          <w:b/>
          <w:color w:val="000000"/>
          <w:sz w:val="24"/>
          <w:szCs w:val="24"/>
          <w:lang w:eastAsia="tr-TR"/>
        </w:rPr>
      </w:pPr>
      <w:r w:rsidRPr="006019EE">
        <w:rPr>
          <w:rFonts w:ascii="Times New Roman" w:hAnsi="Times New Roman" w:cs="Times New Roman"/>
          <w:b/>
          <w:bCs/>
          <w:lang w:eastAsia="tr-TR"/>
        </w:rPr>
        <w:t>3.1. </w:t>
      </w:r>
      <w:r w:rsidRPr="006019EE">
        <w:rPr>
          <w:rFonts w:ascii="Times New Roman" w:hAnsi="Times New Roman" w:cs="Times New Roman"/>
          <w:lang w:eastAsia="tr-TR"/>
        </w:rPr>
        <w:t xml:space="preserve">İşin </w:t>
      </w:r>
      <w:proofErr w:type="gramStart"/>
      <w:r w:rsidRPr="006019EE">
        <w:rPr>
          <w:rFonts w:ascii="Times New Roman" w:hAnsi="Times New Roman" w:cs="Times New Roman"/>
          <w:lang w:eastAsia="tr-TR"/>
        </w:rPr>
        <w:t xml:space="preserve">adı : </w:t>
      </w:r>
      <w:r w:rsidR="00E53C81" w:rsidRPr="00E53C81">
        <w:rPr>
          <w:rFonts w:ascii="Times New Roman" w:eastAsia="Times New Roman" w:hAnsi="Times New Roman" w:cs="Times New Roman"/>
          <w:b/>
          <w:color w:val="000000"/>
          <w:sz w:val="24"/>
          <w:szCs w:val="24"/>
          <w:lang w:eastAsia="tr-TR"/>
        </w:rPr>
        <w:t>Hurda</w:t>
      </w:r>
      <w:proofErr w:type="gramEnd"/>
      <w:r w:rsidR="00E53C81" w:rsidRPr="00E53C81">
        <w:rPr>
          <w:rFonts w:ascii="Times New Roman" w:eastAsia="Times New Roman" w:hAnsi="Times New Roman" w:cs="Times New Roman"/>
          <w:b/>
          <w:color w:val="000000"/>
          <w:sz w:val="24"/>
          <w:szCs w:val="24"/>
          <w:lang w:eastAsia="tr-TR"/>
        </w:rPr>
        <w:t xml:space="preserve"> Bedeli Karşılığı Kastamonu İli Taşköprü İlçesi Tabakhane Mahallesi 447 Ada 15 Parselde bulunan Eski Emniyet Müdürlüğü Binası </w:t>
      </w:r>
      <w:proofErr w:type="spellStart"/>
      <w:r w:rsidR="00E53C81" w:rsidRPr="00E53C81">
        <w:rPr>
          <w:rFonts w:ascii="Times New Roman" w:eastAsia="Times New Roman" w:hAnsi="Times New Roman" w:cs="Times New Roman"/>
          <w:b/>
          <w:color w:val="000000"/>
          <w:sz w:val="24"/>
          <w:szCs w:val="24"/>
          <w:lang w:eastAsia="tr-TR"/>
        </w:rPr>
        <w:t>Yıkımı,Molozların</w:t>
      </w:r>
      <w:proofErr w:type="spellEnd"/>
      <w:r w:rsidR="00E53C81" w:rsidRPr="00E53C81">
        <w:rPr>
          <w:rFonts w:ascii="Times New Roman" w:eastAsia="Times New Roman" w:hAnsi="Times New Roman" w:cs="Times New Roman"/>
          <w:b/>
          <w:color w:val="000000"/>
          <w:sz w:val="24"/>
          <w:szCs w:val="24"/>
          <w:lang w:eastAsia="tr-TR"/>
        </w:rPr>
        <w:t xml:space="preserve"> Kaldırılması ve Yıkım Alanına 30cm Bitkisel Toprak Serilmesi</w:t>
      </w:r>
    </w:p>
    <w:p w:rsidR="00A35353" w:rsidRPr="006019EE" w:rsidRDefault="00F77EC9" w:rsidP="003250B0">
      <w:pPr>
        <w:widowControl w:val="0"/>
        <w:spacing w:after="0" w:line="240" w:lineRule="auto"/>
        <w:jc w:val="both"/>
        <w:rPr>
          <w:rFonts w:ascii="Times New Roman" w:hAnsi="Times New Roman" w:cs="Times New Roman"/>
          <w:sz w:val="24"/>
          <w:szCs w:val="24"/>
        </w:rPr>
      </w:pPr>
      <w:r w:rsidRPr="006019EE">
        <w:rPr>
          <w:rFonts w:ascii="Times New Roman" w:hAnsi="Times New Roman" w:cs="Times New Roman"/>
          <w:b/>
          <w:sz w:val="24"/>
          <w:szCs w:val="24"/>
        </w:rPr>
        <w:t xml:space="preserve"> </w:t>
      </w:r>
      <w:r w:rsidR="00A35353" w:rsidRPr="006019EE">
        <w:rPr>
          <w:rFonts w:ascii="Times New Roman" w:hAnsi="Times New Roman" w:cs="Times New Roman"/>
          <w:b/>
          <w:bCs/>
          <w:lang w:eastAsia="tr-TR"/>
        </w:rPr>
        <w:t>3.2. </w:t>
      </w:r>
      <w:r w:rsidR="00A35353" w:rsidRPr="006019EE">
        <w:rPr>
          <w:rFonts w:ascii="Times New Roman" w:hAnsi="Times New Roman" w:cs="Times New Roman"/>
          <w:lang w:eastAsia="tr-TR"/>
        </w:rPr>
        <w:t xml:space="preserve">İşin yapılma yeri: </w:t>
      </w:r>
      <w:r w:rsidR="007D4241" w:rsidRPr="006019EE">
        <w:rPr>
          <w:rFonts w:ascii="Times New Roman" w:hAnsi="Times New Roman" w:cs="Times New Roman"/>
          <w:b/>
          <w:sz w:val="24"/>
          <w:szCs w:val="24"/>
        </w:rPr>
        <w:t xml:space="preserve">Kastamonu </w:t>
      </w:r>
      <w:r w:rsidR="00365121" w:rsidRPr="006019EE">
        <w:rPr>
          <w:rFonts w:ascii="Times New Roman" w:hAnsi="Times New Roman" w:cs="Times New Roman"/>
          <w:b/>
          <w:sz w:val="24"/>
          <w:szCs w:val="24"/>
        </w:rPr>
        <w:t>Taşköprü</w:t>
      </w:r>
    </w:p>
    <w:p w:rsidR="00365121" w:rsidRPr="006019EE" w:rsidRDefault="00A35353" w:rsidP="003250B0">
      <w:pPr>
        <w:adjustRightInd w:val="0"/>
        <w:spacing w:after="0"/>
        <w:jc w:val="both"/>
        <w:rPr>
          <w:rFonts w:ascii="Times New Roman" w:hAnsi="Times New Roman" w:cs="Times New Roman"/>
          <w:b/>
          <w:bCs/>
        </w:rPr>
      </w:pPr>
      <w:r w:rsidRPr="006019EE">
        <w:rPr>
          <w:rFonts w:ascii="Times New Roman" w:hAnsi="Times New Roman" w:cs="Times New Roman"/>
          <w:b/>
          <w:bCs/>
          <w:lang w:eastAsia="tr-TR"/>
        </w:rPr>
        <w:t>3.3. </w:t>
      </w:r>
      <w:r w:rsidR="00F77EC9" w:rsidRPr="006019EE">
        <w:rPr>
          <w:rFonts w:ascii="Times New Roman" w:hAnsi="Times New Roman" w:cs="Times New Roman"/>
          <w:b/>
          <w:lang w:eastAsia="tr-TR"/>
        </w:rPr>
        <w:t>İşin niteliği, türü ve miktarı</w:t>
      </w:r>
      <w:r w:rsidRPr="006019EE">
        <w:rPr>
          <w:rFonts w:ascii="Times New Roman" w:hAnsi="Times New Roman" w:cs="Times New Roman"/>
          <w:b/>
          <w:lang w:eastAsia="tr-TR"/>
        </w:rPr>
        <w:t xml:space="preserve">: </w:t>
      </w:r>
      <w:r w:rsidR="00365121" w:rsidRPr="006019EE">
        <w:rPr>
          <w:rFonts w:ascii="Times New Roman" w:hAnsi="Times New Roman" w:cs="Times New Roman"/>
          <w:b/>
          <w:lang w:eastAsia="tr-TR"/>
        </w:rPr>
        <w:t xml:space="preserve"> </w:t>
      </w:r>
      <w:r w:rsidR="00365121" w:rsidRPr="006019EE">
        <w:rPr>
          <w:rFonts w:ascii="Times New Roman" w:hAnsi="Times New Roman" w:cs="Times New Roman"/>
          <w:b/>
        </w:rPr>
        <w:t xml:space="preserve">Kastamonu İli Taşköprü İlçesi Tabakhane Mahallesi 447 Ada 15 Parselde bulunan ve olası bir deprem karşısında tehlike arz ettiği tespit edilen Eski Emniyet Müdürlüğü(Polis Karakolu) Binasının yıkımı, molozlarının kaldırılması ve ortaya çıkan bodrum katın doldurularak yol kotuna göre tesviyesinin yapılması işleridir.  Tesviye edilmiş - doldurulmuş olan alanın üzerine minimum 30 cm bitkisel toprak serilmesi </w:t>
      </w:r>
      <w:r w:rsidR="00365121" w:rsidRPr="006019EE">
        <w:rPr>
          <w:rFonts w:ascii="Times New Roman" w:hAnsi="Times New Roman" w:cs="Times New Roman"/>
          <w:b/>
          <w:bCs/>
        </w:rPr>
        <w:t>işin kapsamındadır.</w:t>
      </w:r>
    </w:p>
    <w:p w:rsidR="003250B0" w:rsidRDefault="00A35353" w:rsidP="003250B0">
      <w:pPr>
        <w:adjustRightInd w:val="0"/>
        <w:spacing w:after="0"/>
        <w:jc w:val="both"/>
        <w:rPr>
          <w:rFonts w:ascii="Times New Roman" w:hAnsi="Times New Roman" w:cs="Times New Roman"/>
          <w:b/>
          <w:bCs/>
          <w:lang w:eastAsia="tr-TR"/>
        </w:rPr>
      </w:pPr>
      <w:r w:rsidRPr="006019EE">
        <w:rPr>
          <w:rFonts w:ascii="Times New Roman" w:hAnsi="Times New Roman" w:cs="Times New Roman"/>
          <w:b/>
          <w:bCs/>
          <w:lang w:eastAsia="tr-TR"/>
        </w:rPr>
        <w:t xml:space="preserve">Madde 4-Sözleşmenin dili </w:t>
      </w:r>
    </w:p>
    <w:p w:rsidR="00A35353" w:rsidRPr="006019EE" w:rsidRDefault="00A35353" w:rsidP="003250B0">
      <w:pPr>
        <w:adjustRightInd w:val="0"/>
        <w:spacing w:after="0"/>
        <w:jc w:val="both"/>
        <w:rPr>
          <w:rFonts w:ascii="Times New Roman" w:hAnsi="Times New Roman" w:cs="Times New Roman"/>
          <w:lang w:eastAsia="tr-TR"/>
        </w:rPr>
      </w:pPr>
      <w:r w:rsidRPr="006019EE">
        <w:rPr>
          <w:rFonts w:ascii="Times New Roman" w:hAnsi="Times New Roman" w:cs="Times New Roman"/>
          <w:b/>
          <w:bCs/>
          <w:lang w:eastAsia="tr-TR"/>
        </w:rPr>
        <w:lastRenderedPageBreak/>
        <w:t>4.1.</w:t>
      </w:r>
      <w:r w:rsidRPr="006019EE">
        <w:rPr>
          <w:rFonts w:ascii="Times New Roman" w:hAnsi="Times New Roman" w:cs="Times New Roman"/>
          <w:lang w:eastAsia="tr-TR"/>
        </w:rPr>
        <w:t xml:space="preserve"> Sözleşmenin dili </w:t>
      </w:r>
      <w:proofErr w:type="spellStart"/>
      <w:r w:rsidRPr="006019EE">
        <w:rPr>
          <w:rFonts w:ascii="Times New Roman" w:hAnsi="Times New Roman" w:cs="Times New Roman"/>
          <w:lang w:eastAsia="tr-TR"/>
        </w:rPr>
        <w:t>Türkçe’dir</w:t>
      </w:r>
      <w:proofErr w:type="spellEnd"/>
      <w:r w:rsidRPr="006019EE">
        <w:rPr>
          <w:rFonts w:ascii="Times New Roman" w:hAnsi="Times New Roman" w:cs="Times New Roman"/>
          <w:lang w:eastAsia="tr-TR"/>
        </w:rPr>
        <w:t xml:space="preserve">. </w:t>
      </w:r>
      <w:r w:rsidRPr="006019EE">
        <w:rPr>
          <w:rFonts w:ascii="Times New Roman" w:hAnsi="Times New Roman" w:cs="Times New Roman"/>
          <w:vertAlign w:val="superscript"/>
          <w:lang w:eastAsia="tr-TR"/>
        </w:rPr>
        <w:footnoteReference w:id="7"/>
      </w:r>
    </w:p>
    <w:p w:rsidR="00A35353" w:rsidRPr="006019EE" w:rsidRDefault="00A3535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Madde 5 - Tanımlar</w:t>
      </w:r>
      <w:r w:rsidRPr="006019EE">
        <w:rPr>
          <w:rFonts w:ascii="Times New Roman" w:hAnsi="Times New Roman" w:cs="Times New Roman"/>
          <w:b/>
          <w:bCs/>
          <w:vertAlign w:val="superscript"/>
          <w:lang w:eastAsia="tr-TR"/>
        </w:rPr>
        <w:t xml:space="preserve"> </w:t>
      </w:r>
      <w:r w:rsidRPr="006019EE">
        <w:rPr>
          <w:rFonts w:ascii="Times New Roman" w:hAnsi="Times New Roman" w:cs="Times New Roman"/>
          <w:vertAlign w:val="superscript"/>
          <w:lang w:eastAsia="tr-TR"/>
        </w:rPr>
        <w:footnoteReference w:id="8"/>
      </w:r>
      <w:r w:rsidRPr="006019EE">
        <w:rPr>
          <w:rFonts w:ascii="Times New Roman" w:hAnsi="Times New Roman" w:cs="Times New Roman"/>
          <w:lang w:eastAsia="tr-TR"/>
        </w:rPr>
        <w:t xml:space="preserve"> </w:t>
      </w:r>
    </w:p>
    <w:p w:rsidR="00A35353" w:rsidRPr="006019EE" w:rsidRDefault="00A3535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5.1. </w:t>
      </w:r>
      <w:r w:rsidRPr="006019EE">
        <w:rPr>
          <w:rFonts w:ascii="Times New Roman" w:hAnsi="Times New Roman" w:cs="Times New Roman"/>
          <w:lang w:eastAsia="tr-TR"/>
        </w:rPr>
        <w:t xml:space="preserve">Bu Sözleşmenin uygulanmasında, </w:t>
      </w:r>
      <w:r w:rsidR="00EB71CA" w:rsidRPr="006019EE">
        <w:rPr>
          <w:rFonts w:ascii="Times New Roman" w:hAnsi="Times New Roman" w:cs="Times New Roman"/>
          <w:lang w:eastAsia="tr-TR"/>
        </w:rPr>
        <w:t>2886</w:t>
      </w:r>
      <w:r w:rsidRPr="006019EE">
        <w:rPr>
          <w:rFonts w:ascii="Times New Roman" w:hAnsi="Times New Roman" w:cs="Times New Roman"/>
          <w:lang w:eastAsia="tr-TR"/>
        </w:rPr>
        <w:t xml:space="preserve"> sayılı </w:t>
      </w:r>
      <w:r w:rsidR="00EB71CA" w:rsidRPr="006019EE">
        <w:rPr>
          <w:rFonts w:ascii="Times New Roman" w:hAnsi="Times New Roman" w:cs="Times New Roman"/>
          <w:lang w:eastAsia="tr-TR"/>
        </w:rPr>
        <w:t>Devlet</w:t>
      </w:r>
      <w:r w:rsidRPr="006019EE">
        <w:rPr>
          <w:rFonts w:ascii="Times New Roman" w:hAnsi="Times New Roman" w:cs="Times New Roman"/>
          <w:lang w:eastAsia="tr-TR"/>
        </w:rPr>
        <w:t xml:space="preserve"> İhale Kanunu ile Yapım İşleri Genel Şartnamesinde ve ihale dokümanında oluşturan diğer belgelerde yer alan tanımlar geçerlidir.</w:t>
      </w:r>
    </w:p>
    <w:p w:rsidR="00A35353" w:rsidRPr="006019EE" w:rsidRDefault="00A3535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6 - Sözleşmenin türü ve bedeli</w:t>
      </w:r>
    </w:p>
    <w:p w:rsidR="00EB71CA" w:rsidRPr="006019EE" w:rsidRDefault="00A35353" w:rsidP="003250B0">
      <w:pPr>
        <w:spacing w:after="0" w:line="240" w:lineRule="auto"/>
        <w:jc w:val="both"/>
        <w:rPr>
          <w:rFonts w:ascii="Times New Roman" w:hAnsi="Times New Roman" w:cs="Times New Roman"/>
        </w:rPr>
      </w:pPr>
      <w:r w:rsidRPr="006019EE">
        <w:rPr>
          <w:rFonts w:ascii="Times New Roman" w:hAnsi="Times New Roman" w:cs="Times New Roman"/>
          <w:b/>
          <w:bCs/>
          <w:lang w:eastAsia="tr-TR"/>
        </w:rPr>
        <w:t>6.1</w:t>
      </w:r>
      <w:r w:rsidR="00EB71CA" w:rsidRPr="006019EE">
        <w:rPr>
          <w:rFonts w:ascii="Times New Roman" w:hAnsi="Times New Roman" w:cs="Times New Roman"/>
          <w:sz w:val="20"/>
          <w:szCs w:val="20"/>
        </w:rPr>
        <w:t xml:space="preserve"> </w:t>
      </w:r>
      <w:r w:rsidR="00EB71CA" w:rsidRPr="006019EE">
        <w:rPr>
          <w:rFonts w:ascii="Times New Roman" w:hAnsi="Times New Roman" w:cs="Times New Roman"/>
        </w:rPr>
        <w:t>Bu Sözleşme, yıkım enkazından çıkacak malzeme karşılığı olup toplam bedeli</w:t>
      </w:r>
      <w:r w:rsidR="007D4241" w:rsidRPr="006019EE">
        <w:rPr>
          <w:rFonts w:ascii="Times New Roman" w:hAnsi="Times New Roman" w:cs="Times New Roman"/>
        </w:rPr>
        <w:t xml:space="preserve"> </w:t>
      </w:r>
      <w:r w:rsidR="007D4241" w:rsidRPr="006019EE">
        <w:rPr>
          <w:rFonts w:ascii="Times New Roman" w:hAnsi="Times New Roman" w:cs="Times New Roman"/>
          <w:b/>
          <w:color w:val="FF0000"/>
        </w:rPr>
        <w:t>-</w:t>
      </w:r>
      <w:proofErr w:type="gramStart"/>
      <w:r w:rsidR="00A96DCE" w:rsidRPr="006019EE">
        <w:rPr>
          <w:rFonts w:ascii="Times New Roman" w:hAnsi="Times New Roman" w:cs="Times New Roman"/>
          <w:b/>
          <w:color w:val="FF0000"/>
        </w:rPr>
        <w:t>…….</w:t>
      </w:r>
      <w:r w:rsidR="007D4241" w:rsidRPr="006019EE">
        <w:rPr>
          <w:rFonts w:ascii="Times New Roman" w:hAnsi="Times New Roman" w:cs="Times New Roman"/>
          <w:b/>
          <w:color w:val="FF0000"/>
        </w:rPr>
        <w:t>,</w:t>
      </w:r>
      <w:proofErr w:type="gramEnd"/>
      <w:r w:rsidR="007D4241" w:rsidRPr="006019EE">
        <w:rPr>
          <w:rFonts w:ascii="Times New Roman" w:hAnsi="Times New Roman" w:cs="Times New Roman"/>
          <w:b/>
          <w:color w:val="FF0000"/>
        </w:rPr>
        <w:t>00 TL.</w:t>
      </w:r>
      <w:r w:rsidR="00EB71CA" w:rsidRPr="006019EE">
        <w:rPr>
          <w:rFonts w:ascii="Times New Roman" w:hAnsi="Times New Roman" w:cs="Times New Roman"/>
          <w:b/>
          <w:color w:val="FF0000"/>
        </w:rPr>
        <w:t xml:space="preserve"> </w:t>
      </w:r>
      <w:r w:rsidR="00EB71CA" w:rsidRPr="006019EE">
        <w:rPr>
          <w:rFonts w:ascii="Times New Roman" w:hAnsi="Times New Roman" w:cs="Times New Roman"/>
          <w:b/>
          <w:iCs/>
          <w:color w:val="FF0000"/>
        </w:rPr>
        <w:t>(</w:t>
      </w:r>
      <w:r w:rsidR="007D4241" w:rsidRPr="006019EE">
        <w:rPr>
          <w:rFonts w:ascii="Times New Roman" w:hAnsi="Times New Roman" w:cs="Times New Roman"/>
          <w:b/>
          <w:iCs/>
          <w:color w:val="FF0000"/>
        </w:rPr>
        <w:t>eksi</w:t>
      </w:r>
      <w:proofErr w:type="gramStart"/>
      <w:r w:rsidR="00A96DCE" w:rsidRPr="006019EE">
        <w:rPr>
          <w:rFonts w:ascii="Times New Roman" w:hAnsi="Times New Roman" w:cs="Times New Roman"/>
          <w:b/>
          <w:iCs/>
          <w:color w:val="FF0000"/>
        </w:rPr>
        <w:t>………..</w:t>
      </w:r>
      <w:proofErr w:type="spellStart"/>
      <w:proofErr w:type="gramEnd"/>
      <w:r w:rsidR="00F43045" w:rsidRPr="006019EE">
        <w:rPr>
          <w:rFonts w:ascii="Times New Roman" w:hAnsi="Times New Roman" w:cs="Times New Roman"/>
          <w:b/>
          <w:iCs/>
          <w:color w:val="FF0000"/>
        </w:rPr>
        <w:t>TürkLirası</w:t>
      </w:r>
      <w:proofErr w:type="spellEnd"/>
      <w:r w:rsidR="00EB71CA" w:rsidRPr="006019EE">
        <w:rPr>
          <w:rFonts w:ascii="Times New Roman" w:hAnsi="Times New Roman" w:cs="Times New Roman"/>
          <w:b/>
          <w:iCs/>
          <w:color w:val="FF0000"/>
        </w:rPr>
        <w:t>)</w:t>
      </w:r>
      <w:r w:rsidR="00EB71CA" w:rsidRPr="006019EE">
        <w:rPr>
          <w:rFonts w:ascii="Times New Roman" w:hAnsi="Times New Roman" w:cs="Times New Roman"/>
          <w:color w:val="FF0000"/>
        </w:rPr>
        <w:t xml:space="preserve"> </w:t>
      </w:r>
      <w:r w:rsidR="00EB71CA" w:rsidRPr="006019EE">
        <w:rPr>
          <w:rFonts w:ascii="Times New Roman" w:hAnsi="Times New Roman" w:cs="Times New Roman"/>
        </w:rPr>
        <w:t xml:space="preserve"> bedel üzerinden akdedilmiştir. </w:t>
      </w:r>
    </w:p>
    <w:p w:rsidR="00A82AD8" w:rsidRPr="006019EE" w:rsidRDefault="00A82AD8"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 xml:space="preserve">Madde 7 - Sözleşme bedeline </w:t>
      </w:r>
      <w:proofErr w:type="gramStart"/>
      <w:r w:rsidRPr="006019EE">
        <w:rPr>
          <w:rFonts w:ascii="Times New Roman" w:hAnsi="Times New Roman" w:cs="Times New Roman"/>
          <w:b/>
          <w:bCs/>
          <w:lang w:eastAsia="tr-TR"/>
        </w:rPr>
        <w:t>dahil</w:t>
      </w:r>
      <w:proofErr w:type="gramEnd"/>
      <w:r w:rsidRPr="006019EE">
        <w:rPr>
          <w:rFonts w:ascii="Times New Roman" w:hAnsi="Times New Roman" w:cs="Times New Roman"/>
          <w:b/>
          <w:bCs/>
          <w:lang w:eastAsia="tr-TR"/>
        </w:rPr>
        <w:t xml:space="preserve"> olan giderler</w:t>
      </w:r>
    </w:p>
    <w:p w:rsidR="00A82AD8" w:rsidRPr="006019EE" w:rsidRDefault="00A82AD8" w:rsidP="003250B0">
      <w:pPr>
        <w:spacing w:after="0"/>
        <w:jc w:val="both"/>
        <w:rPr>
          <w:rFonts w:ascii="Times New Roman" w:hAnsi="Times New Roman" w:cs="Times New Roman"/>
        </w:rPr>
      </w:pPr>
      <w:r w:rsidRPr="006019EE">
        <w:rPr>
          <w:rFonts w:ascii="Times New Roman" w:hAnsi="Times New Roman" w:cs="Times New Roman"/>
          <w:b/>
          <w:bCs/>
          <w:lang w:eastAsia="tr-TR"/>
        </w:rPr>
        <w:t>7.1. </w:t>
      </w:r>
      <w:r w:rsidRPr="006019EE">
        <w:rPr>
          <w:rFonts w:ascii="Times New Roman" w:hAnsi="Times New Roman" w:cs="Times New Roman"/>
          <w:b/>
          <w:lang w:eastAsia="tr-TR"/>
        </w:rPr>
        <w:t xml:space="preserve">Taahhüdün yerine getirilmesine ilişkin </w:t>
      </w:r>
      <w:r w:rsidR="000128BC">
        <w:rPr>
          <w:rFonts w:ascii="Times New Roman" w:hAnsi="Times New Roman" w:cs="Times New Roman"/>
          <w:b/>
          <w:lang w:eastAsia="tr-TR"/>
        </w:rPr>
        <w:t xml:space="preserve">sözleşme damga </w:t>
      </w:r>
      <w:proofErr w:type="spellStart"/>
      <w:proofErr w:type="gramStart"/>
      <w:r w:rsidR="000128BC">
        <w:rPr>
          <w:rFonts w:ascii="Times New Roman" w:hAnsi="Times New Roman" w:cs="Times New Roman"/>
          <w:b/>
          <w:lang w:eastAsia="tr-TR"/>
        </w:rPr>
        <w:t>vergisi,ihale</w:t>
      </w:r>
      <w:proofErr w:type="spellEnd"/>
      <w:proofErr w:type="gramEnd"/>
      <w:r w:rsidR="000128BC">
        <w:rPr>
          <w:rFonts w:ascii="Times New Roman" w:hAnsi="Times New Roman" w:cs="Times New Roman"/>
          <w:b/>
          <w:lang w:eastAsia="tr-TR"/>
        </w:rPr>
        <w:t xml:space="preserve"> karar </w:t>
      </w:r>
      <w:proofErr w:type="spellStart"/>
      <w:r w:rsidR="000128BC">
        <w:rPr>
          <w:rFonts w:ascii="Times New Roman" w:hAnsi="Times New Roman" w:cs="Times New Roman"/>
          <w:b/>
          <w:lang w:eastAsia="tr-TR"/>
        </w:rPr>
        <w:t>pulu,</w:t>
      </w:r>
      <w:r w:rsidRPr="006019EE">
        <w:rPr>
          <w:rFonts w:ascii="Times New Roman" w:hAnsi="Times New Roman" w:cs="Times New Roman"/>
          <w:b/>
          <w:lang w:eastAsia="tr-TR"/>
        </w:rPr>
        <w:t>her</w:t>
      </w:r>
      <w:proofErr w:type="spellEnd"/>
      <w:r w:rsidRPr="006019EE">
        <w:rPr>
          <w:rFonts w:ascii="Times New Roman" w:hAnsi="Times New Roman" w:cs="Times New Roman"/>
          <w:b/>
          <w:lang w:eastAsia="tr-TR"/>
        </w:rPr>
        <w:t xml:space="preserve"> türlü vergi, resim, </w:t>
      </w:r>
      <w:r w:rsidR="00D11AF5" w:rsidRPr="006019EE">
        <w:rPr>
          <w:rFonts w:ascii="Times New Roman" w:hAnsi="Times New Roman" w:cs="Times New Roman"/>
          <w:b/>
          <w:lang w:eastAsia="tr-TR"/>
        </w:rPr>
        <w:t>harç, ruhsat,</w:t>
      </w:r>
      <w:r w:rsidR="00E31C87" w:rsidRPr="006019EE">
        <w:rPr>
          <w:rFonts w:ascii="Times New Roman" w:hAnsi="Times New Roman" w:cs="Times New Roman"/>
          <w:b/>
          <w:lang w:eastAsia="tr-TR"/>
        </w:rPr>
        <w:t xml:space="preserve"> </w:t>
      </w:r>
      <w:proofErr w:type="spellStart"/>
      <w:r w:rsidR="000128BC">
        <w:rPr>
          <w:rFonts w:ascii="Times New Roman" w:hAnsi="Times New Roman" w:cs="Times New Roman"/>
          <w:b/>
          <w:lang w:eastAsia="tr-TR"/>
        </w:rPr>
        <w:t>izin,nakliye</w:t>
      </w:r>
      <w:proofErr w:type="spellEnd"/>
      <w:r w:rsidR="000128BC">
        <w:rPr>
          <w:rFonts w:ascii="Times New Roman" w:hAnsi="Times New Roman" w:cs="Times New Roman"/>
          <w:b/>
          <w:lang w:eastAsia="tr-TR"/>
        </w:rPr>
        <w:t xml:space="preserve"> </w:t>
      </w:r>
      <w:r w:rsidRPr="006019EE">
        <w:rPr>
          <w:rFonts w:ascii="Times New Roman" w:hAnsi="Times New Roman" w:cs="Times New Roman"/>
          <w:b/>
          <w:lang w:eastAsia="tr-TR"/>
        </w:rPr>
        <w:t>vb</w:t>
      </w:r>
      <w:r w:rsidR="00E70955" w:rsidRPr="006019EE">
        <w:rPr>
          <w:rFonts w:ascii="Times New Roman" w:hAnsi="Times New Roman" w:cs="Times New Roman"/>
          <w:b/>
          <w:lang w:eastAsia="tr-TR"/>
        </w:rPr>
        <w:t>.</w:t>
      </w:r>
      <w:r w:rsidRPr="006019EE">
        <w:rPr>
          <w:rFonts w:ascii="Times New Roman" w:hAnsi="Times New Roman" w:cs="Times New Roman"/>
          <w:b/>
          <w:lang w:eastAsia="tr-TR"/>
        </w:rPr>
        <w:t xml:space="preserve">  giderler ile ulaşım, sözleşme kapsamındaki her türlü sigorta giderleri sözleşme bedeline dahildir. </w:t>
      </w:r>
      <w:r w:rsidR="00F748C6" w:rsidRPr="006019EE">
        <w:rPr>
          <w:rFonts w:ascii="Times New Roman" w:hAnsi="Times New Roman" w:cs="Times New Roman"/>
          <w:b/>
          <w:lang w:eastAsia="tr-TR"/>
        </w:rPr>
        <w:t>3065 sayılı Kanunun 17/4-g maddesi</w:t>
      </w:r>
      <w:r w:rsidRPr="006019EE">
        <w:rPr>
          <w:rFonts w:ascii="Times New Roman" w:hAnsi="Times New Roman" w:cs="Times New Roman"/>
          <w:b/>
          <w:lang w:eastAsia="tr-TR"/>
        </w:rPr>
        <w:t xml:space="preserve"> uyarınca</w:t>
      </w:r>
      <w:r w:rsidR="00F748C6" w:rsidRPr="006019EE">
        <w:rPr>
          <w:rFonts w:ascii="Times New Roman" w:hAnsi="Times New Roman" w:cs="Times New Roman"/>
          <w:b/>
          <w:lang w:eastAsia="tr-TR"/>
        </w:rPr>
        <w:t xml:space="preserve"> söz konusu iş</w:t>
      </w:r>
      <w:r w:rsidRPr="006019EE">
        <w:rPr>
          <w:rFonts w:ascii="Times New Roman" w:hAnsi="Times New Roman" w:cs="Times New Roman"/>
          <w:b/>
          <w:lang w:eastAsia="tr-TR"/>
        </w:rPr>
        <w:t xml:space="preserve"> Katma Değer Vergisi</w:t>
      </w:r>
      <w:r w:rsidR="00F748C6" w:rsidRPr="006019EE">
        <w:rPr>
          <w:rFonts w:ascii="Times New Roman" w:hAnsi="Times New Roman" w:cs="Times New Roman"/>
          <w:b/>
          <w:lang w:eastAsia="tr-TR"/>
        </w:rPr>
        <w:t>nden muaf olup;</w:t>
      </w:r>
      <w:r w:rsidRPr="006019EE">
        <w:rPr>
          <w:rFonts w:ascii="Times New Roman" w:hAnsi="Times New Roman" w:cs="Times New Roman"/>
          <w:b/>
          <w:lang w:eastAsia="tr-TR"/>
        </w:rPr>
        <w:t xml:space="preserve"> </w:t>
      </w:r>
      <w:r w:rsidR="00E31C87" w:rsidRPr="006019EE">
        <w:rPr>
          <w:rFonts w:ascii="Times New Roman" w:hAnsi="Times New Roman" w:cs="Times New Roman"/>
          <w:b/>
        </w:rPr>
        <w:t xml:space="preserve">işin bedelinin İdareye ödenmesi aşamasında, </w:t>
      </w:r>
      <w:r w:rsidR="00E31C87" w:rsidRPr="006019EE">
        <w:rPr>
          <w:rFonts w:ascii="Times New Roman" w:hAnsi="Times New Roman" w:cs="Times New Roman"/>
          <w:b/>
          <w:u w:val="single"/>
        </w:rPr>
        <w:t>sözleşme bedeli üzerinden</w:t>
      </w:r>
      <w:r w:rsidR="00E31C87" w:rsidRPr="006019EE">
        <w:rPr>
          <w:rFonts w:ascii="Times New Roman" w:hAnsi="Times New Roman" w:cs="Times New Roman"/>
          <w:b/>
        </w:rPr>
        <w:t xml:space="preserve"> Katma Değer Vergisi (KDV), </w:t>
      </w:r>
      <w:r w:rsidR="00F748C6" w:rsidRPr="006019EE">
        <w:rPr>
          <w:rFonts w:ascii="Times New Roman" w:hAnsi="Times New Roman" w:cs="Times New Roman"/>
          <w:b/>
        </w:rPr>
        <w:t>alınmayacaktır.</w:t>
      </w:r>
    </w:p>
    <w:p w:rsidR="00A82AD8" w:rsidRPr="006019EE" w:rsidRDefault="00A82AD8"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 xml:space="preserve">Madde 8 – Sözleşmenin ekleri </w:t>
      </w:r>
    </w:p>
    <w:p w:rsidR="00A82AD8" w:rsidRPr="006019EE" w:rsidRDefault="00A82AD8"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8.1. </w:t>
      </w:r>
      <w:r w:rsidRPr="006019EE">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D9242A" w:rsidRPr="006019EE" w:rsidRDefault="00D9242A" w:rsidP="003250B0">
      <w:pPr>
        <w:tabs>
          <w:tab w:val="left" w:pos="284"/>
          <w:tab w:val="left" w:pos="567"/>
          <w:tab w:val="left" w:leader="dot" w:pos="9072"/>
        </w:tabs>
        <w:spacing w:after="0" w:line="240" w:lineRule="auto"/>
        <w:jc w:val="both"/>
        <w:rPr>
          <w:rFonts w:ascii="Times New Roman" w:hAnsi="Times New Roman" w:cs="Times New Roman"/>
          <w:lang w:eastAsia="tr-TR"/>
        </w:rPr>
      </w:pPr>
      <w:r w:rsidRPr="006019EE">
        <w:rPr>
          <w:rFonts w:ascii="Times New Roman" w:hAnsi="Times New Roman" w:cs="Times New Roman"/>
          <w:b/>
        </w:rPr>
        <w:t>8.2.1</w:t>
      </w:r>
      <w:r w:rsidRPr="006019EE">
        <w:rPr>
          <w:rFonts w:ascii="Times New Roman" w:hAnsi="Times New Roman" w:cs="Times New Roman"/>
        </w:rPr>
        <w:t>. İhale dokümanını oluşturan b</w:t>
      </w:r>
      <w:r w:rsidRPr="006019EE">
        <w:rPr>
          <w:rFonts w:ascii="Times New Roman" w:hAnsi="Times New Roman" w:cs="Times New Roman"/>
          <w:lang w:eastAsia="tr-TR"/>
        </w:rPr>
        <w:t>elgeler arasındaki öncelik sıralaması aşağıdaki gibidir.</w:t>
      </w:r>
    </w:p>
    <w:p w:rsidR="00D9242A" w:rsidRPr="006019EE" w:rsidRDefault="00D9242A" w:rsidP="003250B0">
      <w:pPr>
        <w:pStyle w:val="NormalWeb"/>
        <w:numPr>
          <w:ilvl w:val="0"/>
          <w:numId w:val="1"/>
        </w:numPr>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sz w:val="22"/>
          <w:szCs w:val="22"/>
        </w:rPr>
        <w:t>İdari Şartname,</w:t>
      </w:r>
    </w:p>
    <w:p w:rsidR="00D9242A" w:rsidRPr="006019EE" w:rsidRDefault="00D9242A" w:rsidP="003250B0">
      <w:pPr>
        <w:pStyle w:val="NormalWeb"/>
        <w:numPr>
          <w:ilvl w:val="0"/>
          <w:numId w:val="1"/>
        </w:numPr>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sz w:val="22"/>
          <w:szCs w:val="22"/>
        </w:rPr>
        <w:t>Teknik Şartname,</w:t>
      </w:r>
    </w:p>
    <w:p w:rsidR="00D9242A" w:rsidRPr="006019EE" w:rsidRDefault="00D9242A" w:rsidP="003250B0">
      <w:pPr>
        <w:pStyle w:val="NormalWeb"/>
        <w:numPr>
          <w:ilvl w:val="0"/>
          <w:numId w:val="1"/>
        </w:numPr>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sz w:val="22"/>
          <w:szCs w:val="22"/>
        </w:rPr>
        <w:t>Sözleşme Tasarısı</w:t>
      </w:r>
    </w:p>
    <w:p w:rsidR="00D9242A" w:rsidRDefault="00D9242A" w:rsidP="003250B0">
      <w:pPr>
        <w:pStyle w:val="NormalWeb"/>
        <w:numPr>
          <w:ilvl w:val="0"/>
          <w:numId w:val="1"/>
        </w:numPr>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sz w:val="22"/>
          <w:szCs w:val="22"/>
          <w:lang w:eastAsia="tr-TR"/>
        </w:rPr>
        <w:t>Yapım İşleri Genel Şartnamesi</w:t>
      </w:r>
    </w:p>
    <w:p w:rsidR="00DB7953" w:rsidRPr="006019EE" w:rsidRDefault="00DB795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 xml:space="preserve">Madde 9 - İşe başlama ve bitirme tarihi </w:t>
      </w:r>
    </w:p>
    <w:p w:rsidR="00DB7953" w:rsidRPr="006019EE" w:rsidRDefault="00DB7953" w:rsidP="003250B0">
      <w:pPr>
        <w:widowControl w:val="0"/>
        <w:spacing w:after="0" w:line="240" w:lineRule="auto"/>
        <w:jc w:val="both"/>
        <w:rPr>
          <w:rFonts w:ascii="Times New Roman" w:hAnsi="Times New Roman" w:cs="Times New Roman"/>
          <w:lang w:eastAsia="tr-TR"/>
        </w:rPr>
      </w:pPr>
      <w:proofErr w:type="gramStart"/>
      <w:r w:rsidRPr="006019EE">
        <w:rPr>
          <w:rFonts w:ascii="Times New Roman" w:hAnsi="Times New Roman" w:cs="Times New Roman"/>
          <w:b/>
          <w:bCs/>
          <w:lang w:eastAsia="tr-TR"/>
        </w:rPr>
        <w:t>9.1. </w:t>
      </w:r>
      <w:r w:rsidR="00365121" w:rsidRPr="006019EE">
        <w:rPr>
          <w:rFonts w:ascii="Times New Roman" w:hAnsi="Times New Roman" w:cs="Times New Roman"/>
          <w:b/>
          <w:bCs/>
          <w:lang w:eastAsia="tr-TR"/>
        </w:rPr>
        <w:t xml:space="preserve"> </w:t>
      </w:r>
      <w:r w:rsidR="00365121" w:rsidRPr="006019EE">
        <w:rPr>
          <w:rFonts w:ascii="Times New Roman" w:hAnsi="Times New Roman" w:cs="Times New Roman"/>
        </w:rPr>
        <w:t xml:space="preserve">İşin süresine ilişkin olarak, Sözleşme imzalanmasının ardından YÜKLENİCİ tarafından İdareden </w:t>
      </w:r>
      <w:r w:rsidR="00365121" w:rsidRPr="006019EE">
        <w:rPr>
          <w:rFonts w:ascii="Times New Roman" w:hAnsi="Times New Roman" w:cs="Times New Roman"/>
          <w:b/>
        </w:rPr>
        <w:t>15 gün içerisinde</w:t>
      </w:r>
      <w:r w:rsidR="00365121" w:rsidRPr="006019EE">
        <w:rPr>
          <w:rFonts w:ascii="Times New Roman" w:hAnsi="Times New Roman" w:cs="Times New Roman"/>
        </w:rPr>
        <w:t xml:space="preserve"> Yıkım Ruhsatı alınacak olup, yıkım ruhsatı düzenlenmesinin ardından 3 iş günü içerisinde İDARECE, Yükleniciye yer teslimi yapılacak olup yer teslimi yapılmasının ardından 15 (</w:t>
      </w:r>
      <w:proofErr w:type="spellStart"/>
      <w:r w:rsidR="00365121" w:rsidRPr="006019EE">
        <w:rPr>
          <w:rFonts w:ascii="Times New Roman" w:hAnsi="Times New Roman" w:cs="Times New Roman"/>
        </w:rPr>
        <w:t>onbeş</w:t>
      </w:r>
      <w:proofErr w:type="spellEnd"/>
      <w:r w:rsidR="00365121" w:rsidRPr="006019EE">
        <w:rPr>
          <w:rFonts w:ascii="Times New Roman" w:hAnsi="Times New Roman" w:cs="Times New Roman"/>
        </w:rPr>
        <w:t>)</w:t>
      </w:r>
      <w:r w:rsidR="00365121" w:rsidRPr="006019EE">
        <w:rPr>
          <w:rStyle w:val="Normal10nkChar"/>
          <w:rFonts w:eastAsia="Calibri"/>
          <w:b w:val="0"/>
          <w:sz w:val="24"/>
          <w:szCs w:val="24"/>
        </w:rPr>
        <w:t xml:space="preserve"> takvim günü içerisinde yıkım işlemi tamamlana</w:t>
      </w:r>
      <w:r w:rsidR="00E53C81">
        <w:rPr>
          <w:rStyle w:val="Normal10nkChar"/>
          <w:rFonts w:eastAsia="Calibri"/>
          <w:b w:val="0"/>
          <w:sz w:val="24"/>
          <w:szCs w:val="24"/>
        </w:rPr>
        <w:t>rak 30cm kalınlığında bitkisel toprağı yıkım alanına serecektir.</w:t>
      </w:r>
      <w:r w:rsidRPr="006019EE">
        <w:rPr>
          <w:rFonts w:ascii="Times New Roman" w:hAnsi="Times New Roman" w:cs="Times New Roman"/>
          <w:lang w:eastAsia="tr-TR"/>
        </w:rPr>
        <w:t xml:space="preserve"> </w:t>
      </w:r>
      <w:proofErr w:type="gramEnd"/>
    </w:p>
    <w:p w:rsidR="00DB7953" w:rsidRPr="006019EE" w:rsidRDefault="00DB795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9.2. </w:t>
      </w:r>
      <w:r w:rsidRPr="006019EE">
        <w:rPr>
          <w:rFonts w:ascii="Times New Roman" w:hAnsi="Times New Roman" w:cs="Times New Roman"/>
          <w:lang w:eastAsia="tr-TR"/>
        </w:rPr>
        <w:t xml:space="preserve"> Sürenin hesaplanmasında; havanın fen noktasından çalışmaya uygun olmayan dönemi ile resmi tatil günleri dikkate alındığından, bu nedenlerle ayrıca süre uzatımı verilmez.</w:t>
      </w:r>
    </w:p>
    <w:p w:rsidR="00687EA9" w:rsidRPr="006019EE" w:rsidRDefault="00687EA9"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11 - Ödeme yeri ve şartları</w:t>
      </w:r>
    </w:p>
    <w:p w:rsidR="00687EA9" w:rsidRPr="006019EE" w:rsidRDefault="00687EA9"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11.1. </w:t>
      </w:r>
      <w:r w:rsidRPr="006019EE">
        <w:rPr>
          <w:rFonts w:ascii="Times New Roman" w:hAnsi="Times New Roman" w:cs="Times New Roman"/>
          <w:lang w:eastAsia="tr-TR"/>
        </w:rPr>
        <w:t>Yüklenici sözleşme</w:t>
      </w:r>
      <w:r w:rsidR="007E18CC" w:rsidRPr="006019EE">
        <w:rPr>
          <w:rFonts w:ascii="Times New Roman" w:hAnsi="Times New Roman" w:cs="Times New Roman"/>
          <w:lang w:eastAsia="tr-TR"/>
        </w:rPr>
        <w:t xml:space="preserve"> bedelini </w:t>
      </w:r>
      <w:proofErr w:type="gramStart"/>
      <w:r w:rsidR="00A96DCE" w:rsidRPr="006019EE">
        <w:rPr>
          <w:rFonts w:ascii="Times New Roman" w:hAnsi="Times New Roman" w:cs="Times New Roman"/>
          <w:b/>
          <w:color w:val="FF0000"/>
        </w:rPr>
        <w:t>……………</w:t>
      </w:r>
      <w:r w:rsidR="00F43045" w:rsidRPr="006019EE">
        <w:rPr>
          <w:rFonts w:ascii="Times New Roman" w:hAnsi="Times New Roman" w:cs="Times New Roman"/>
          <w:b/>
          <w:color w:val="FF0000"/>
        </w:rPr>
        <w:t>,</w:t>
      </w:r>
      <w:proofErr w:type="gramEnd"/>
      <w:r w:rsidR="00F43045" w:rsidRPr="006019EE">
        <w:rPr>
          <w:rFonts w:ascii="Times New Roman" w:hAnsi="Times New Roman" w:cs="Times New Roman"/>
          <w:b/>
          <w:color w:val="FF0000"/>
        </w:rPr>
        <w:t xml:space="preserve">00 TL. </w:t>
      </w:r>
      <w:r w:rsidR="00F43045" w:rsidRPr="006019EE">
        <w:rPr>
          <w:rFonts w:ascii="Times New Roman" w:hAnsi="Times New Roman" w:cs="Times New Roman"/>
          <w:b/>
          <w:iCs/>
          <w:color w:val="FF0000"/>
        </w:rPr>
        <w:t>(</w:t>
      </w:r>
      <w:proofErr w:type="gramStart"/>
      <w:r w:rsidR="00A96DCE" w:rsidRPr="006019EE">
        <w:rPr>
          <w:rFonts w:ascii="Times New Roman" w:hAnsi="Times New Roman" w:cs="Times New Roman"/>
          <w:b/>
          <w:iCs/>
          <w:color w:val="FF0000"/>
        </w:rPr>
        <w:t>…………</w:t>
      </w:r>
      <w:proofErr w:type="spellStart"/>
      <w:proofErr w:type="gramEnd"/>
      <w:r w:rsidR="00F43045" w:rsidRPr="006019EE">
        <w:rPr>
          <w:rFonts w:ascii="Times New Roman" w:hAnsi="Times New Roman" w:cs="Times New Roman"/>
          <w:b/>
          <w:iCs/>
          <w:color w:val="FF0000"/>
        </w:rPr>
        <w:t>TürkLirası</w:t>
      </w:r>
      <w:proofErr w:type="spellEnd"/>
      <w:r w:rsidR="00F43045" w:rsidRPr="006019EE">
        <w:rPr>
          <w:rFonts w:ascii="Times New Roman" w:hAnsi="Times New Roman" w:cs="Times New Roman"/>
          <w:b/>
          <w:iCs/>
          <w:color w:val="FF0000"/>
        </w:rPr>
        <w:t>)</w:t>
      </w:r>
      <w:r w:rsidR="007E18CC" w:rsidRPr="006019EE">
        <w:rPr>
          <w:rFonts w:ascii="Times New Roman" w:hAnsi="Times New Roman" w:cs="Times New Roman"/>
          <w:lang w:eastAsia="tr-TR"/>
        </w:rPr>
        <w:t xml:space="preserve"> </w:t>
      </w:r>
      <w:r w:rsidR="00F43045" w:rsidRPr="006019EE">
        <w:rPr>
          <w:rFonts w:ascii="Times New Roman" w:hAnsi="Times New Roman" w:cs="Times New Roman"/>
          <w:lang w:eastAsia="tr-TR"/>
        </w:rPr>
        <w:t>(</w:t>
      </w:r>
      <w:r w:rsidR="0088743C" w:rsidRPr="006019EE">
        <w:rPr>
          <w:rFonts w:ascii="Times New Roman" w:hAnsi="Times New Roman" w:cs="Times New Roman"/>
          <w:lang w:eastAsia="tr-TR"/>
        </w:rPr>
        <w:t>Taşköprü Belediyesi Muhasebe Müdürlüğü</w:t>
      </w:r>
      <w:r w:rsidR="007E18CC" w:rsidRPr="006019EE">
        <w:rPr>
          <w:rFonts w:ascii="Times New Roman" w:hAnsi="Times New Roman" w:cs="Times New Roman"/>
          <w:lang w:eastAsia="tr-TR"/>
        </w:rPr>
        <w:t>)</w:t>
      </w:r>
      <w:r w:rsidR="00F43045" w:rsidRPr="006019EE">
        <w:rPr>
          <w:rFonts w:ascii="Times New Roman" w:hAnsi="Times New Roman" w:cs="Times New Roman"/>
          <w:lang w:eastAsia="tr-TR"/>
        </w:rPr>
        <w:t xml:space="preserve"> hesabına</w:t>
      </w:r>
      <w:r w:rsidRPr="006019EE">
        <w:rPr>
          <w:rFonts w:ascii="Times New Roman" w:hAnsi="Times New Roman" w:cs="Times New Roman"/>
          <w:lang w:eastAsia="tr-TR"/>
        </w:rPr>
        <w:t xml:space="preserve"> </w:t>
      </w:r>
      <w:r w:rsidR="00F43045" w:rsidRPr="006019EE">
        <w:rPr>
          <w:rFonts w:ascii="Times New Roman" w:hAnsi="Times New Roman" w:cs="Times New Roman"/>
          <w:lang w:eastAsia="tr-TR"/>
        </w:rPr>
        <w:t>y</w:t>
      </w:r>
      <w:r w:rsidRPr="006019EE">
        <w:rPr>
          <w:rFonts w:ascii="Times New Roman" w:hAnsi="Times New Roman" w:cs="Times New Roman"/>
          <w:lang w:eastAsia="tr-TR"/>
        </w:rPr>
        <w:t>atırmıştır.</w:t>
      </w:r>
    </w:p>
    <w:p w:rsidR="00AB3DA3" w:rsidRPr="006019EE" w:rsidRDefault="00AB3DA3" w:rsidP="003250B0">
      <w:pPr>
        <w:widowControl w:val="0"/>
        <w:spacing w:after="0" w:line="240" w:lineRule="auto"/>
        <w:jc w:val="both"/>
        <w:rPr>
          <w:rFonts w:ascii="Times New Roman" w:hAnsi="Times New Roman" w:cs="Times New Roman"/>
          <w:b/>
          <w:bCs/>
          <w:color w:val="FF0000"/>
          <w:lang w:eastAsia="tr-TR"/>
        </w:rPr>
      </w:pPr>
      <w:r w:rsidRPr="006019EE">
        <w:rPr>
          <w:rFonts w:ascii="Times New Roman" w:hAnsi="Times New Roman" w:cs="Times New Roman"/>
          <w:b/>
          <w:bCs/>
          <w:color w:val="FF0000"/>
          <w:lang w:eastAsia="tr-TR"/>
        </w:rPr>
        <w:t>Madde 12 - İş programı</w:t>
      </w:r>
    </w:p>
    <w:p w:rsidR="00AB3DA3" w:rsidRPr="006019EE" w:rsidRDefault="00AB3DA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12.1. </w:t>
      </w:r>
      <w:r w:rsidRPr="006019EE">
        <w:rPr>
          <w:rFonts w:ascii="Times New Roman" w:hAnsi="Times New Roman" w:cs="Times New Roman"/>
          <w:lang w:eastAsia="tr-TR"/>
        </w:rPr>
        <w:t xml:space="preserve">Yüklenici, iş programını yer tesliminin yapıldığı tarihten itibaren </w:t>
      </w:r>
      <w:r w:rsidR="001E0256" w:rsidRPr="006019EE">
        <w:rPr>
          <w:rFonts w:ascii="Times New Roman" w:hAnsi="Times New Roman" w:cs="Times New Roman"/>
          <w:lang w:eastAsia="tr-TR"/>
        </w:rPr>
        <w:t>bir</w:t>
      </w:r>
      <w:r w:rsidRPr="006019EE">
        <w:rPr>
          <w:rFonts w:ascii="Times New Roman" w:hAnsi="Times New Roman" w:cs="Times New Roman"/>
          <w:lang w:eastAsia="tr-TR"/>
        </w:rPr>
        <w:t xml:space="preserve"> gün içinde, teknik şartnamede özellikleri belirtilen iş programı ve çalışma planlarını en az dört nüsha hazırlanarak onaylanmak üzere İdareye teslim edilir. </w:t>
      </w:r>
    </w:p>
    <w:p w:rsidR="00AB3DA3" w:rsidRPr="006019EE" w:rsidRDefault="00AB3DA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12.2. </w:t>
      </w:r>
      <w:r w:rsidRPr="006019EE">
        <w:rPr>
          <w:rFonts w:ascii="Times New Roman" w:hAnsi="Times New Roman" w:cs="Times New Roman"/>
          <w:lang w:eastAsia="tr-TR"/>
        </w:rPr>
        <w:t xml:space="preserve">İdare, iş programını verildiği tarihten başlamak </w:t>
      </w:r>
      <w:r w:rsidR="00F24240" w:rsidRPr="006019EE">
        <w:rPr>
          <w:rFonts w:ascii="Times New Roman" w:hAnsi="Times New Roman" w:cs="Times New Roman"/>
          <w:lang w:eastAsia="tr-TR"/>
        </w:rPr>
        <w:t xml:space="preserve">üzere </w:t>
      </w:r>
      <w:r w:rsidR="001E0256" w:rsidRPr="006019EE">
        <w:rPr>
          <w:rFonts w:ascii="Times New Roman" w:hAnsi="Times New Roman" w:cs="Times New Roman"/>
          <w:lang w:eastAsia="tr-TR"/>
        </w:rPr>
        <w:t>3</w:t>
      </w:r>
      <w:r w:rsidRPr="006019EE">
        <w:rPr>
          <w:rFonts w:ascii="Times New Roman" w:hAnsi="Times New Roman" w:cs="Times New Roman"/>
          <w:lang w:eastAsia="tr-TR"/>
        </w:rPr>
        <w:t xml:space="preserve"> gün içinde onaylar.</w:t>
      </w:r>
    </w:p>
    <w:p w:rsidR="003250B0" w:rsidRDefault="00AF2D45"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 xml:space="preserve">Madde 13 - Alt yükleniciler </w:t>
      </w:r>
    </w:p>
    <w:p w:rsidR="00AF2D45" w:rsidRPr="006019EE" w:rsidRDefault="00CC680A" w:rsidP="003250B0">
      <w:pPr>
        <w:widowControl w:val="0"/>
        <w:spacing w:after="0" w:line="240" w:lineRule="auto"/>
        <w:jc w:val="both"/>
        <w:rPr>
          <w:rFonts w:ascii="Times New Roman" w:hAnsi="Times New Roman" w:cs="Times New Roman"/>
        </w:rPr>
      </w:pPr>
      <w:r w:rsidRPr="006019EE">
        <w:rPr>
          <w:rFonts w:ascii="Times New Roman" w:hAnsi="Times New Roman" w:cs="Times New Roman"/>
          <w:b/>
          <w:bCs/>
        </w:rPr>
        <w:t>13</w:t>
      </w:r>
      <w:r w:rsidR="00AF2D45" w:rsidRPr="006019EE">
        <w:rPr>
          <w:rFonts w:ascii="Times New Roman" w:hAnsi="Times New Roman" w:cs="Times New Roman"/>
          <w:b/>
          <w:bCs/>
        </w:rPr>
        <w:t>.1</w:t>
      </w:r>
      <w:r w:rsidR="00AF2D45" w:rsidRPr="006019EE">
        <w:rPr>
          <w:rFonts w:ascii="Times New Roman" w:hAnsi="Times New Roman" w:cs="Times New Roman"/>
        </w:rPr>
        <w:t>. İşin tamamı alt yüklenicilere yaptırılamaz. Alt yüklenicilerin yaptıkları işlerle ilgili sorumluluğu yüklenicinin sorumluluğunu ortadan kaldırmaz.</w:t>
      </w:r>
    </w:p>
    <w:p w:rsidR="00AF2D45" w:rsidRPr="006019EE" w:rsidRDefault="00CC680A"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14</w:t>
      </w:r>
      <w:r w:rsidR="00AF2D45" w:rsidRPr="006019EE">
        <w:rPr>
          <w:rFonts w:ascii="Times New Roman" w:hAnsi="Times New Roman" w:cs="Times New Roman"/>
          <w:b/>
          <w:bCs/>
          <w:lang w:eastAsia="tr-TR"/>
        </w:rPr>
        <w:t> - İşin ve iş yerinin korunması ve sigortalanması</w:t>
      </w:r>
    </w:p>
    <w:p w:rsidR="00CC680A" w:rsidRPr="006019EE" w:rsidRDefault="00CC680A" w:rsidP="003250B0">
      <w:pPr>
        <w:pStyle w:val="AralkYok"/>
        <w:jc w:val="both"/>
        <w:rPr>
          <w:rFonts w:ascii="Times New Roman" w:hAnsi="Times New Roman" w:cs="Times New Roman"/>
        </w:rPr>
      </w:pPr>
      <w:r w:rsidRPr="006019EE">
        <w:rPr>
          <w:rFonts w:ascii="Times New Roman" w:hAnsi="Times New Roman" w:cs="Times New Roman"/>
          <w:b/>
          <w:bCs/>
          <w:lang w:eastAsia="tr-TR"/>
        </w:rPr>
        <w:t>14</w:t>
      </w:r>
      <w:r w:rsidR="00AF2D45" w:rsidRPr="006019EE">
        <w:rPr>
          <w:rFonts w:ascii="Times New Roman" w:hAnsi="Times New Roman" w:cs="Times New Roman"/>
          <w:b/>
          <w:bCs/>
          <w:lang w:eastAsia="tr-TR"/>
        </w:rPr>
        <w:t>.1. </w:t>
      </w:r>
      <w:r w:rsidRPr="006019EE">
        <w:rPr>
          <w:rFonts w:ascii="Times New Roman" w:hAnsi="Times New Roman" w:cs="Times New Roman"/>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AF2D45" w:rsidRPr="006019EE" w:rsidRDefault="00CC680A"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15</w:t>
      </w:r>
      <w:r w:rsidR="00AF2D45" w:rsidRPr="006019EE">
        <w:rPr>
          <w:rFonts w:ascii="Times New Roman" w:hAnsi="Times New Roman" w:cs="Times New Roman"/>
          <w:b/>
          <w:bCs/>
          <w:lang w:eastAsia="tr-TR"/>
        </w:rPr>
        <w:t> - Süre uzatımı verilebilecek haller ve şartları</w:t>
      </w:r>
    </w:p>
    <w:p w:rsidR="00AF2D45" w:rsidRPr="006019EE" w:rsidRDefault="00CC680A"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15</w:t>
      </w:r>
      <w:r w:rsidR="00AF2D45" w:rsidRPr="006019EE">
        <w:rPr>
          <w:rFonts w:ascii="Times New Roman" w:hAnsi="Times New Roman" w:cs="Times New Roman"/>
          <w:b/>
          <w:bCs/>
          <w:lang w:eastAsia="tr-TR"/>
        </w:rPr>
        <w:t>.1.</w:t>
      </w:r>
      <w:r w:rsidR="00AF2D45" w:rsidRPr="006019EE">
        <w:rPr>
          <w:rFonts w:ascii="Times New Roman" w:hAnsi="Times New Roman" w:cs="Times New Roman"/>
          <w:lang w:eastAsia="tr-TR"/>
        </w:rPr>
        <w:t xml:space="preserve"> Süre uzatımıyla ilgili hususlarda Yapım İşleri Genel Şartnamesi hükümleri uygulanır</w:t>
      </w:r>
      <w:r w:rsidR="00D632D9" w:rsidRPr="006019EE">
        <w:rPr>
          <w:rFonts w:ascii="Times New Roman" w:hAnsi="Times New Roman" w:cs="Times New Roman"/>
          <w:lang w:eastAsia="tr-TR"/>
        </w:rPr>
        <w:t>.</w:t>
      </w:r>
    </w:p>
    <w:p w:rsidR="00AF2D45" w:rsidRPr="006019EE" w:rsidRDefault="00CC680A"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16</w:t>
      </w:r>
      <w:r w:rsidR="00AF2D45" w:rsidRPr="006019EE">
        <w:rPr>
          <w:rFonts w:ascii="Times New Roman" w:hAnsi="Times New Roman" w:cs="Times New Roman"/>
          <w:b/>
          <w:bCs/>
          <w:lang w:eastAsia="tr-TR"/>
        </w:rPr>
        <w:t> - Teslim, muayene ve kabul işlemlerine ilişkin şartlar</w:t>
      </w:r>
    </w:p>
    <w:p w:rsidR="00AF2D45" w:rsidRPr="006019EE" w:rsidRDefault="00CC680A"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16</w:t>
      </w:r>
      <w:r w:rsidR="00AF2D45" w:rsidRPr="006019EE">
        <w:rPr>
          <w:rFonts w:ascii="Times New Roman" w:hAnsi="Times New Roman" w:cs="Times New Roman"/>
          <w:b/>
          <w:bCs/>
          <w:lang w:eastAsia="tr-TR"/>
        </w:rPr>
        <w:t>.1. </w:t>
      </w:r>
      <w:r w:rsidR="00AF2D45" w:rsidRPr="006019EE">
        <w:rPr>
          <w:rFonts w:ascii="Times New Roman" w:hAnsi="Times New Roman" w:cs="Times New Roman"/>
          <w:lang w:eastAsia="tr-TR"/>
        </w:rPr>
        <w:t>İşin teslim etme ve teslim alma şek</w:t>
      </w:r>
      <w:r w:rsidR="00D632D9" w:rsidRPr="006019EE">
        <w:rPr>
          <w:rFonts w:ascii="Times New Roman" w:hAnsi="Times New Roman" w:cs="Times New Roman"/>
          <w:lang w:eastAsia="tr-TR"/>
        </w:rPr>
        <w:t>il ve şartları ile</w:t>
      </w:r>
      <w:r w:rsidR="00AF2D45" w:rsidRPr="006019EE">
        <w:rPr>
          <w:rFonts w:ascii="Times New Roman" w:hAnsi="Times New Roman" w:cs="Times New Roman"/>
          <w:lang w:eastAsia="tr-TR"/>
        </w:rPr>
        <w:t xml:space="preserve"> kabul işlemleri Yapım İşleri Genel Şartnamesi hükümlerine göre yürütülür. </w:t>
      </w:r>
    </w:p>
    <w:p w:rsidR="00AF2D45" w:rsidRPr="006019EE" w:rsidRDefault="00CC680A" w:rsidP="003250B0">
      <w:pPr>
        <w:tabs>
          <w:tab w:val="left" w:leader="dot" w:pos="7020"/>
        </w:tabs>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16</w:t>
      </w:r>
      <w:r w:rsidR="00AF2D45" w:rsidRPr="006019EE">
        <w:rPr>
          <w:rFonts w:ascii="Times New Roman" w:hAnsi="Times New Roman" w:cs="Times New Roman"/>
          <w:b/>
          <w:bCs/>
          <w:lang w:eastAsia="tr-TR"/>
        </w:rPr>
        <w:t>.2</w:t>
      </w:r>
      <w:r w:rsidR="00AF2D45" w:rsidRPr="006019EE">
        <w:rPr>
          <w:rFonts w:ascii="Times New Roman" w:hAnsi="Times New Roman" w:cs="Times New Roman"/>
          <w:lang w:eastAsia="tr-TR"/>
        </w:rPr>
        <w:t>.</w:t>
      </w:r>
      <w:r w:rsidR="00AF2D45" w:rsidRPr="006019EE">
        <w:rPr>
          <w:rFonts w:ascii="Times New Roman" w:hAnsi="Times New Roman" w:cs="Times New Roman"/>
          <w:vertAlign w:val="superscript"/>
          <w:lang w:eastAsia="tr-TR"/>
        </w:rPr>
        <w:footnoteReference w:id="9"/>
      </w:r>
      <w:r w:rsidR="00AF2D45" w:rsidRPr="006019EE">
        <w:rPr>
          <w:rFonts w:ascii="Times New Roman" w:hAnsi="Times New Roman" w:cs="Times New Roman"/>
          <w:lang w:eastAsia="tr-TR"/>
        </w:rPr>
        <w:tab/>
      </w:r>
    </w:p>
    <w:p w:rsidR="00AF2D45" w:rsidRPr="006019EE" w:rsidRDefault="00AF2D45"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lastRenderedPageBreak/>
        <w:t>Madde </w:t>
      </w:r>
      <w:r w:rsidR="00F87FF7" w:rsidRPr="006019EE">
        <w:rPr>
          <w:rFonts w:ascii="Times New Roman" w:hAnsi="Times New Roman" w:cs="Times New Roman"/>
          <w:b/>
          <w:bCs/>
          <w:lang w:eastAsia="tr-TR"/>
        </w:rPr>
        <w:t>17</w:t>
      </w:r>
      <w:r w:rsidRPr="006019EE">
        <w:rPr>
          <w:rFonts w:ascii="Times New Roman" w:hAnsi="Times New Roman" w:cs="Times New Roman"/>
          <w:b/>
          <w:bCs/>
          <w:lang w:eastAsia="tr-TR"/>
        </w:rPr>
        <w:t xml:space="preserve"> - Teminat süresi </w:t>
      </w:r>
    </w:p>
    <w:p w:rsidR="00AF2D45" w:rsidRPr="006019EE" w:rsidRDefault="00F87FF7"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17</w:t>
      </w:r>
      <w:r w:rsidR="00AF2D45" w:rsidRPr="006019EE">
        <w:rPr>
          <w:rFonts w:ascii="Times New Roman" w:hAnsi="Times New Roman" w:cs="Times New Roman"/>
          <w:b/>
          <w:bCs/>
          <w:lang w:eastAsia="tr-TR"/>
        </w:rPr>
        <w:t>.1.</w:t>
      </w:r>
      <w:r w:rsidR="00AF2D45" w:rsidRPr="006019EE">
        <w:rPr>
          <w:rFonts w:ascii="Times New Roman" w:hAnsi="Times New Roman" w:cs="Times New Roman"/>
          <w:lang w:eastAsia="tr-TR"/>
        </w:rPr>
        <w:t> </w:t>
      </w:r>
      <w:r w:rsidR="001F3D4F" w:rsidRPr="006019EE">
        <w:rPr>
          <w:rFonts w:ascii="Times New Roman" w:hAnsi="Times New Roman" w:cs="Times New Roman"/>
          <w:lang w:eastAsia="tr-TR"/>
        </w:rPr>
        <w:t xml:space="preserve">Geçici Kabul </w:t>
      </w:r>
      <w:r w:rsidR="00856206">
        <w:rPr>
          <w:rFonts w:ascii="Times New Roman" w:hAnsi="Times New Roman" w:cs="Times New Roman"/>
          <w:lang w:eastAsia="tr-TR"/>
        </w:rPr>
        <w:t>tarihi teminat süresi bitimidir.</w:t>
      </w:r>
    </w:p>
    <w:p w:rsidR="00AF2D45" w:rsidRPr="006019EE" w:rsidRDefault="00AF2D45"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w:t>
      </w:r>
      <w:r w:rsidR="00F87FF7" w:rsidRPr="006019EE">
        <w:rPr>
          <w:rFonts w:ascii="Times New Roman" w:hAnsi="Times New Roman" w:cs="Times New Roman"/>
          <w:b/>
          <w:bCs/>
          <w:lang w:eastAsia="tr-TR"/>
        </w:rPr>
        <w:t>18</w:t>
      </w:r>
      <w:r w:rsidRPr="006019EE">
        <w:rPr>
          <w:rFonts w:ascii="Times New Roman" w:hAnsi="Times New Roman" w:cs="Times New Roman"/>
          <w:b/>
          <w:bCs/>
          <w:lang w:eastAsia="tr-TR"/>
        </w:rPr>
        <w:t xml:space="preserve"> - Yapı denetimi ve sorumluluğuna ilişkin şartlar </w:t>
      </w:r>
    </w:p>
    <w:p w:rsidR="00AF2D45" w:rsidRPr="006019EE" w:rsidRDefault="00F87FF7"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18</w:t>
      </w:r>
      <w:r w:rsidR="00AF2D45" w:rsidRPr="006019EE">
        <w:rPr>
          <w:rFonts w:ascii="Times New Roman" w:hAnsi="Times New Roman" w:cs="Times New Roman"/>
          <w:b/>
          <w:bCs/>
          <w:lang w:eastAsia="tr-TR"/>
        </w:rPr>
        <w:t>.1.</w:t>
      </w:r>
      <w:r w:rsidR="00AF2D45" w:rsidRPr="006019EE">
        <w:rPr>
          <w:rFonts w:ascii="Times New Roman" w:hAnsi="Times New Roman" w:cs="Times New Roman"/>
          <w:lang w:eastAsia="tr-TR"/>
        </w:rPr>
        <w:t xml:space="preserve"> İşlerin denetimi, yapı denetim görevlisinin yetkileri, Yüklenici ile yapı denetim görevlisi arasındaki anlaşmazlıklar ve diğer hususlarda Yapım İşleri Genel Şartnamesi hükümleri uygulanır</w:t>
      </w:r>
      <w:r w:rsidR="00D632D9" w:rsidRPr="006019EE">
        <w:rPr>
          <w:rFonts w:ascii="Times New Roman" w:hAnsi="Times New Roman" w:cs="Times New Roman"/>
          <w:lang w:eastAsia="tr-TR"/>
        </w:rPr>
        <w:t>.</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Madde </w:t>
      </w:r>
      <w:r w:rsidR="00F87FF7" w:rsidRPr="006019EE">
        <w:rPr>
          <w:rFonts w:ascii="Times New Roman" w:hAnsi="Times New Roman" w:cs="Times New Roman"/>
          <w:b/>
          <w:bCs/>
          <w:lang w:eastAsia="tr-TR"/>
        </w:rPr>
        <w:t>19</w:t>
      </w:r>
      <w:r w:rsidRPr="006019EE">
        <w:rPr>
          <w:rFonts w:ascii="Times New Roman" w:hAnsi="Times New Roman" w:cs="Times New Roman"/>
          <w:b/>
          <w:bCs/>
          <w:lang w:eastAsia="tr-TR"/>
        </w:rPr>
        <w:t>-</w:t>
      </w:r>
      <w:r w:rsidRPr="006019EE">
        <w:rPr>
          <w:rFonts w:ascii="Times New Roman" w:hAnsi="Times New Roman" w:cs="Times New Roman"/>
          <w:lang w:eastAsia="tr-TR"/>
        </w:rPr>
        <w:t> </w:t>
      </w:r>
      <w:r w:rsidRPr="006019EE">
        <w:rPr>
          <w:rFonts w:ascii="Times New Roman" w:hAnsi="Times New Roman" w:cs="Times New Roman"/>
          <w:b/>
          <w:bCs/>
          <w:lang w:eastAsia="tr-TR"/>
        </w:rPr>
        <w:t xml:space="preserve">Yüklenicilerin/Alt yüklenicilerin sorumluluğu </w:t>
      </w:r>
    </w:p>
    <w:p w:rsidR="00AF2D45" w:rsidRPr="006019EE" w:rsidRDefault="00F87FF7"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19</w:t>
      </w:r>
      <w:r w:rsidR="00AF2D45" w:rsidRPr="006019EE">
        <w:rPr>
          <w:rFonts w:ascii="Times New Roman" w:hAnsi="Times New Roman" w:cs="Times New Roman"/>
          <w:b/>
          <w:bCs/>
          <w:lang w:eastAsia="tr-TR"/>
        </w:rPr>
        <w:t>.1.</w:t>
      </w:r>
      <w:r w:rsidR="00AF2D45" w:rsidRPr="006019EE">
        <w:rPr>
          <w:rFonts w:ascii="Times New Roman" w:hAnsi="Times New Roman" w:cs="Times New Roman"/>
          <w:lang w:eastAsia="tr-TR"/>
        </w:rPr>
        <w:t xml:space="preserve"> Yüklenici ve alt yüklenicinin sorumluluğuna ilişkin hususlarda Yapım İşleri Genel Şartnamesinde yer alan hükümler uygulanır.</w:t>
      </w:r>
    </w:p>
    <w:p w:rsidR="00AF2D45" w:rsidRPr="006019EE" w:rsidRDefault="00AF2D45"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w:t>
      </w:r>
      <w:r w:rsidR="00F87FF7" w:rsidRPr="006019EE">
        <w:rPr>
          <w:rFonts w:ascii="Times New Roman" w:hAnsi="Times New Roman" w:cs="Times New Roman"/>
          <w:b/>
          <w:bCs/>
          <w:lang w:eastAsia="tr-TR"/>
        </w:rPr>
        <w:t>0</w:t>
      </w:r>
      <w:r w:rsidRPr="006019EE">
        <w:rPr>
          <w:rFonts w:ascii="Times New Roman" w:hAnsi="Times New Roman" w:cs="Times New Roman"/>
          <w:b/>
          <w:bCs/>
          <w:lang w:eastAsia="tr-TR"/>
        </w:rPr>
        <w:t xml:space="preserve"> - Teknik personel, makine, teçhizat ve </w:t>
      </w:r>
      <w:proofErr w:type="gramStart"/>
      <w:r w:rsidRPr="006019EE">
        <w:rPr>
          <w:rFonts w:ascii="Times New Roman" w:hAnsi="Times New Roman" w:cs="Times New Roman"/>
          <w:b/>
          <w:bCs/>
          <w:lang w:eastAsia="tr-TR"/>
        </w:rPr>
        <w:t>ekipman</w:t>
      </w:r>
      <w:proofErr w:type="gramEnd"/>
      <w:r w:rsidRPr="006019EE">
        <w:rPr>
          <w:rFonts w:ascii="Times New Roman" w:hAnsi="Times New Roman" w:cs="Times New Roman"/>
          <w:b/>
          <w:bCs/>
          <w:lang w:eastAsia="tr-TR"/>
        </w:rPr>
        <w:t xml:space="preserve"> bulundurulması</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w:t>
      </w:r>
      <w:r w:rsidR="00F87FF7" w:rsidRPr="006019EE">
        <w:rPr>
          <w:rFonts w:ascii="Times New Roman" w:hAnsi="Times New Roman" w:cs="Times New Roman"/>
          <w:b/>
          <w:bCs/>
          <w:lang w:eastAsia="tr-TR"/>
        </w:rPr>
        <w:t>0</w:t>
      </w:r>
      <w:r w:rsidRPr="006019EE">
        <w:rPr>
          <w:rFonts w:ascii="Times New Roman" w:hAnsi="Times New Roman" w:cs="Times New Roman"/>
          <w:b/>
          <w:bCs/>
          <w:lang w:eastAsia="tr-TR"/>
        </w:rPr>
        <w:t xml:space="preserve">.1.  </w:t>
      </w:r>
      <w:r w:rsidRPr="006019EE">
        <w:rPr>
          <w:rFonts w:ascii="Times New Roman" w:hAnsi="Times New Roman" w:cs="Times New Roman"/>
          <w:lang w:eastAsia="tr-TR"/>
        </w:rPr>
        <w:t>Yüklenici, 23.3. maddesi uyarınca, İdareye bildirdiği teknik personelin onaylandığının kendisine bildirildiği tarihten itibaren aşağıda adet ve unvanları belirtilen teknik personeli iş programına göre iş yerinde bulundurmak zorundadır.</w:t>
      </w:r>
    </w:p>
    <w:p w:rsidR="00296727" w:rsidRPr="006019EE" w:rsidRDefault="00296727" w:rsidP="003250B0">
      <w:pPr>
        <w:pStyle w:val="ListeParagraf"/>
        <w:numPr>
          <w:ilvl w:val="0"/>
          <w:numId w:val="3"/>
        </w:numPr>
        <w:spacing w:after="0" w:line="360" w:lineRule="auto"/>
        <w:ind w:left="709" w:right="-142" w:hanging="283"/>
        <w:contextualSpacing w:val="0"/>
        <w:jc w:val="both"/>
        <w:rPr>
          <w:rFonts w:ascii="Times New Roman" w:hAnsi="Times New Roman" w:cs="Times New Roman"/>
          <w:sz w:val="24"/>
          <w:szCs w:val="24"/>
        </w:rPr>
      </w:pPr>
      <w:r w:rsidRPr="006019EE">
        <w:rPr>
          <w:rFonts w:ascii="Times New Roman" w:hAnsi="Times New Roman" w:cs="Times New Roman"/>
          <w:sz w:val="24"/>
          <w:szCs w:val="24"/>
        </w:rPr>
        <w:t xml:space="preserve">1 (bir) adet inşaat mühendisi (şantiye şefi) </w:t>
      </w:r>
    </w:p>
    <w:p w:rsidR="00296727" w:rsidRPr="006019EE" w:rsidRDefault="00296727" w:rsidP="003250B0">
      <w:pPr>
        <w:pStyle w:val="ListeParagraf"/>
        <w:numPr>
          <w:ilvl w:val="0"/>
          <w:numId w:val="3"/>
        </w:numPr>
        <w:spacing w:after="0" w:line="360" w:lineRule="auto"/>
        <w:ind w:left="709" w:right="-142" w:hanging="283"/>
        <w:contextualSpacing w:val="0"/>
        <w:jc w:val="both"/>
        <w:rPr>
          <w:rFonts w:ascii="Times New Roman" w:hAnsi="Times New Roman" w:cs="Times New Roman"/>
          <w:sz w:val="24"/>
          <w:szCs w:val="24"/>
        </w:rPr>
      </w:pPr>
      <w:r w:rsidRPr="006019EE">
        <w:rPr>
          <w:rFonts w:ascii="Times New Roman" w:hAnsi="Times New Roman" w:cs="Times New Roman"/>
          <w:sz w:val="24"/>
          <w:szCs w:val="24"/>
        </w:rPr>
        <w:t>1 Adet İSG Uzmanı</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r>
      <w:r w:rsidR="00C811A7" w:rsidRPr="006019EE">
        <w:rPr>
          <w:rFonts w:ascii="Times New Roman" w:hAnsi="Times New Roman" w:cs="Times New Roman"/>
          <w:b/>
          <w:bCs/>
          <w:lang w:eastAsia="tr-TR"/>
        </w:rPr>
        <w:t>20</w:t>
      </w:r>
      <w:r w:rsidRPr="006019EE">
        <w:rPr>
          <w:rFonts w:ascii="Times New Roman" w:hAnsi="Times New Roman" w:cs="Times New Roman"/>
          <w:b/>
          <w:bCs/>
          <w:lang w:eastAsia="tr-TR"/>
        </w:rPr>
        <w:t>.2. </w:t>
      </w:r>
      <w:r w:rsidRPr="006019EE">
        <w:rPr>
          <w:rFonts w:ascii="Times New Roman" w:hAnsi="Times New Roman" w:cs="Times New Roman"/>
          <w:lang w:eastAsia="tr-TR"/>
        </w:rPr>
        <w:t>Yüklenici, yukarıda adet ve mesleki unvanı belirtilen teknik personeli iş programına göre iş başında bulundurmadığı takdirde;</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 xml:space="preserve">1- </w:t>
      </w:r>
      <w:r w:rsidR="00065BE8" w:rsidRPr="006019EE">
        <w:rPr>
          <w:rFonts w:ascii="Times New Roman" w:hAnsi="Times New Roman" w:cs="Times New Roman"/>
          <w:lang w:eastAsia="tr-TR"/>
        </w:rPr>
        <w:t xml:space="preserve">  İnşaat Mühendisi   </w:t>
      </w:r>
      <w:proofErr w:type="gramStart"/>
      <w:r w:rsidR="00A72A56" w:rsidRPr="006019EE">
        <w:rPr>
          <w:rFonts w:ascii="Times New Roman" w:hAnsi="Times New Roman" w:cs="Times New Roman"/>
          <w:lang w:eastAsia="tr-TR"/>
        </w:rPr>
        <w:t>.….</w:t>
      </w:r>
      <w:r w:rsidR="00A77E10" w:rsidRPr="006019EE">
        <w:rPr>
          <w:rFonts w:ascii="Times New Roman" w:hAnsi="Times New Roman" w:cs="Times New Roman"/>
          <w:lang w:eastAsia="tr-TR"/>
        </w:rPr>
        <w:t>.</w:t>
      </w:r>
      <w:r w:rsidR="00A72A56" w:rsidRPr="006019EE">
        <w:rPr>
          <w:rFonts w:ascii="Times New Roman" w:hAnsi="Times New Roman" w:cs="Times New Roman"/>
          <w:lang w:eastAsia="tr-TR"/>
        </w:rPr>
        <w:t>............</w:t>
      </w:r>
      <w:proofErr w:type="gramEnd"/>
      <w:r w:rsidRPr="006019EE">
        <w:rPr>
          <w:rFonts w:ascii="Times New Roman" w:hAnsi="Times New Roman" w:cs="Times New Roman"/>
          <w:lang w:eastAsia="tr-TR"/>
        </w:rPr>
        <w:t>i</w:t>
      </w:r>
      <w:r w:rsidR="00065BE8" w:rsidRPr="006019EE">
        <w:rPr>
          <w:rFonts w:ascii="Times New Roman" w:hAnsi="Times New Roman" w:cs="Times New Roman"/>
          <w:lang w:eastAsia="tr-TR"/>
        </w:rPr>
        <w:t>çin</w:t>
      </w:r>
      <w:r w:rsidR="00A72A56" w:rsidRPr="006019EE">
        <w:rPr>
          <w:rFonts w:ascii="Times New Roman" w:hAnsi="Times New Roman" w:cs="Times New Roman"/>
          <w:lang w:eastAsia="tr-TR"/>
        </w:rPr>
        <w:t>......</w:t>
      </w:r>
      <w:r w:rsidR="00A77E10" w:rsidRPr="006019EE">
        <w:rPr>
          <w:rFonts w:ascii="Times New Roman" w:hAnsi="Times New Roman" w:cs="Times New Roman"/>
          <w:lang w:eastAsia="tr-TR"/>
        </w:rPr>
        <w:t xml:space="preserve">..   </w:t>
      </w:r>
      <w:r w:rsidR="00A96DCE" w:rsidRPr="006019EE">
        <w:rPr>
          <w:rFonts w:ascii="Times New Roman" w:hAnsi="Times New Roman" w:cs="Times New Roman"/>
          <w:lang w:eastAsia="tr-TR"/>
        </w:rPr>
        <w:t>5</w:t>
      </w:r>
      <w:r w:rsidR="0077789D" w:rsidRPr="006019EE">
        <w:rPr>
          <w:rFonts w:ascii="Times New Roman" w:hAnsi="Times New Roman" w:cs="Times New Roman"/>
          <w:lang w:eastAsia="tr-TR"/>
        </w:rPr>
        <w:t>0</w:t>
      </w:r>
      <w:r w:rsidR="00065BE8" w:rsidRPr="006019EE">
        <w:rPr>
          <w:rFonts w:ascii="Times New Roman" w:hAnsi="Times New Roman" w:cs="Times New Roman"/>
          <w:lang w:eastAsia="tr-TR"/>
        </w:rPr>
        <w:t xml:space="preserve">0 </w:t>
      </w:r>
      <w:r w:rsidRPr="006019EE">
        <w:rPr>
          <w:rFonts w:ascii="Times New Roman" w:hAnsi="Times New Roman" w:cs="Times New Roman"/>
          <w:lang w:eastAsia="tr-TR"/>
        </w:rPr>
        <w:t>TL/Gün,</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2- .</w:t>
      </w:r>
      <w:r w:rsidR="00065BE8" w:rsidRPr="006019EE">
        <w:rPr>
          <w:rFonts w:ascii="Times New Roman" w:hAnsi="Times New Roman" w:cs="Times New Roman"/>
          <w:lang w:eastAsia="tr-TR"/>
        </w:rPr>
        <w:t xml:space="preserve">  </w:t>
      </w:r>
      <w:r w:rsidR="00296727" w:rsidRPr="006019EE">
        <w:rPr>
          <w:rFonts w:ascii="Times New Roman" w:hAnsi="Times New Roman" w:cs="Times New Roman"/>
          <w:lang w:eastAsia="tr-TR"/>
        </w:rPr>
        <w:t>İSG Uzmanı</w:t>
      </w:r>
      <w:proofErr w:type="gramStart"/>
      <w:r w:rsidRPr="006019EE">
        <w:rPr>
          <w:rFonts w:ascii="Times New Roman" w:hAnsi="Times New Roman" w:cs="Times New Roman"/>
          <w:lang w:eastAsia="tr-TR"/>
        </w:rPr>
        <w:t>..................................</w:t>
      </w:r>
      <w:proofErr w:type="gramEnd"/>
      <w:r w:rsidRPr="006019EE">
        <w:rPr>
          <w:rFonts w:ascii="Times New Roman" w:hAnsi="Times New Roman" w:cs="Times New Roman"/>
          <w:lang w:eastAsia="tr-TR"/>
        </w:rPr>
        <w:t>iç</w:t>
      </w:r>
      <w:r w:rsidR="0077789D" w:rsidRPr="006019EE">
        <w:rPr>
          <w:rFonts w:ascii="Times New Roman" w:hAnsi="Times New Roman" w:cs="Times New Roman"/>
          <w:lang w:eastAsia="tr-TR"/>
        </w:rPr>
        <w:t>in...........</w:t>
      </w:r>
      <w:r w:rsidR="00A96DCE" w:rsidRPr="006019EE">
        <w:rPr>
          <w:rFonts w:ascii="Times New Roman" w:hAnsi="Times New Roman" w:cs="Times New Roman"/>
          <w:lang w:eastAsia="tr-TR"/>
        </w:rPr>
        <w:t>50</w:t>
      </w:r>
      <w:r w:rsidR="0077789D" w:rsidRPr="006019EE">
        <w:rPr>
          <w:rFonts w:ascii="Times New Roman" w:hAnsi="Times New Roman" w:cs="Times New Roman"/>
          <w:lang w:eastAsia="tr-TR"/>
        </w:rPr>
        <w:t>0</w:t>
      </w:r>
      <w:r w:rsidR="00065BE8" w:rsidRPr="006019EE">
        <w:rPr>
          <w:rFonts w:ascii="Times New Roman" w:hAnsi="Times New Roman" w:cs="Times New Roman"/>
          <w:lang w:eastAsia="tr-TR"/>
        </w:rPr>
        <w:t xml:space="preserve"> </w:t>
      </w:r>
      <w:r w:rsidRPr="006019EE">
        <w:rPr>
          <w:rFonts w:ascii="Times New Roman" w:hAnsi="Times New Roman" w:cs="Times New Roman"/>
          <w:lang w:eastAsia="tr-TR"/>
        </w:rPr>
        <w:t>TL/Gün,</w:t>
      </w:r>
    </w:p>
    <w:p w:rsidR="00AF2D45" w:rsidRPr="006019EE" w:rsidRDefault="00C811A7"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20.3</w:t>
      </w:r>
      <w:r w:rsidR="00AF2D45" w:rsidRPr="006019EE">
        <w:rPr>
          <w:rFonts w:ascii="Times New Roman" w:hAnsi="Times New Roman" w:cs="Times New Roman"/>
          <w:b/>
          <w:bCs/>
          <w:lang w:eastAsia="tr-TR"/>
        </w:rPr>
        <w:t>.</w:t>
      </w:r>
      <w:r w:rsidR="00AF2D45" w:rsidRPr="006019EE">
        <w:rPr>
          <w:rFonts w:ascii="Times New Roman" w:hAnsi="Times New Roman" w:cs="Times New Roman"/>
          <w:lang w:eastAsia="tr-TR"/>
        </w:rPr>
        <w:t xml:space="preserve">  Yüklenici, işe başlama tarihinden itibaren aşağıda cinsi, çeşidi, adedi ve kapasitesi belirtilen makine, teçhizat ve </w:t>
      </w:r>
      <w:proofErr w:type="gramStart"/>
      <w:r w:rsidR="00AF2D45" w:rsidRPr="006019EE">
        <w:rPr>
          <w:rFonts w:ascii="Times New Roman" w:hAnsi="Times New Roman" w:cs="Times New Roman"/>
          <w:lang w:eastAsia="tr-TR"/>
        </w:rPr>
        <w:t>ekipmanı</w:t>
      </w:r>
      <w:proofErr w:type="gramEnd"/>
      <w:r w:rsidR="00AF2D45" w:rsidRPr="006019EE">
        <w:rPr>
          <w:rFonts w:ascii="Times New Roman" w:hAnsi="Times New Roman" w:cs="Times New Roman"/>
          <w:lang w:eastAsia="tr-TR"/>
        </w:rPr>
        <w:t xml:space="preserve"> iş programına uygun olarak iş yerinde bulundurmak zorundadır.</w:t>
      </w:r>
    </w:p>
    <w:p w:rsidR="00296727" w:rsidRPr="006019EE" w:rsidRDefault="00296727" w:rsidP="003250B0">
      <w:pPr>
        <w:pStyle w:val="ListeParagraf"/>
        <w:numPr>
          <w:ilvl w:val="0"/>
          <w:numId w:val="4"/>
        </w:numPr>
        <w:spacing w:after="0" w:line="360" w:lineRule="auto"/>
        <w:ind w:right="-142"/>
        <w:contextualSpacing w:val="0"/>
        <w:jc w:val="both"/>
        <w:rPr>
          <w:rFonts w:ascii="Times New Roman" w:hAnsi="Times New Roman" w:cs="Times New Roman"/>
          <w:sz w:val="24"/>
          <w:szCs w:val="24"/>
        </w:rPr>
      </w:pPr>
      <w:r w:rsidRPr="006019EE">
        <w:rPr>
          <w:rFonts w:ascii="Times New Roman" w:hAnsi="Times New Roman" w:cs="Times New Roman"/>
          <w:sz w:val="24"/>
          <w:szCs w:val="24"/>
        </w:rPr>
        <w:t xml:space="preserve">1 (bir) adet </w:t>
      </w:r>
      <w:proofErr w:type="spellStart"/>
      <w:r w:rsidRPr="006019EE">
        <w:rPr>
          <w:rFonts w:ascii="Times New Roman" w:hAnsi="Times New Roman" w:cs="Times New Roman"/>
          <w:sz w:val="24"/>
          <w:szCs w:val="24"/>
        </w:rPr>
        <w:t>arazöz</w:t>
      </w:r>
      <w:proofErr w:type="spellEnd"/>
      <w:r w:rsidRPr="006019EE">
        <w:rPr>
          <w:rFonts w:ascii="Times New Roman" w:hAnsi="Times New Roman" w:cs="Times New Roman"/>
          <w:sz w:val="24"/>
          <w:szCs w:val="24"/>
        </w:rPr>
        <w:t xml:space="preserve"> </w:t>
      </w:r>
    </w:p>
    <w:p w:rsidR="00C811A7" w:rsidRPr="006019EE" w:rsidRDefault="00C811A7" w:rsidP="003250B0">
      <w:pPr>
        <w:widowControl w:val="0"/>
        <w:spacing w:after="0" w:line="240" w:lineRule="auto"/>
        <w:jc w:val="both"/>
        <w:rPr>
          <w:rFonts w:ascii="Times New Roman" w:hAnsi="Times New Roman" w:cs="Times New Roman"/>
          <w:lang w:eastAsia="tr-TR"/>
        </w:rPr>
      </w:pPr>
    </w:p>
    <w:p w:rsidR="00AF2D45" w:rsidRPr="006019EE" w:rsidRDefault="00373DCC"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21</w:t>
      </w:r>
      <w:r w:rsidR="00AF2D45" w:rsidRPr="006019EE">
        <w:rPr>
          <w:rFonts w:ascii="Times New Roman" w:hAnsi="Times New Roman" w:cs="Times New Roman"/>
          <w:b/>
          <w:bCs/>
          <w:lang w:eastAsia="tr-TR"/>
        </w:rPr>
        <w:t xml:space="preserve"> - Sözleşmede değişiklik yapılması </w:t>
      </w:r>
    </w:p>
    <w:p w:rsidR="00AF2D45" w:rsidRPr="006019EE" w:rsidRDefault="00373DCC"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21</w:t>
      </w:r>
      <w:r w:rsidR="00AF2D45" w:rsidRPr="006019EE">
        <w:rPr>
          <w:rFonts w:ascii="Times New Roman" w:hAnsi="Times New Roman" w:cs="Times New Roman"/>
          <w:b/>
          <w:bCs/>
          <w:lang w:eastAsia="tr-TR"/>
        </w:rPr>
        <w:t>.1. </w:t>
      </w:r>
      <w:r w:rsidR="00AF2D45" w:rsidRPr="006019EE">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rsidR="00AF2D45"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a) İşin yapılma yeri,</w:t>
      </w:r>
    </w:p>
    <w:p w:rsidR="00CA549A" w:rsidRPr="006019EE" w:rsidRDefault="00AF2D45"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lang w:eastAsia="tr-TR"/>
        </w:rPr>
        <w:tab/>
        <w:t>b) İşin süresinden önce yapılması kaydıyla işin süresi ve bu süreye uygun olarak ödeme şartları.</w:t>
      </w:r>
    </w:p>
    <w:p w:rsidR="00AF2D45" w:rsidRPr="006019EE" w:rsidRDefault="00D118C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22</w:t>
      </w:r>
      <w:r w:rsidR="00AF2D45" w:rsidRPr="006019EE">
        <w:rPr>
          <w:rFonts w:ascii="Times New Roman" w:hAnsi="Times New Roman" w:cs="Times New Roman"/>
          <w:b/>
          <w:bCs/>
          <w:lang w:eastAsia="tr-TR"/>
        </w:rPr>
        <w:t xml:space="preserve"> - Gecikme halinde uygulanacak cezalar ve sözleşmenin feshi </w:t>
      </w:r>
    </w:p>
    <w:p w:rsidR="00AF2D45" w:rsidRPr="006019EE" w:rsidRDefault="00AF2D45"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2</w:t>
      </w:r>
      <w:r w:rsidR="00D118C3" w:rsidRPr="006019EE">
        <w:rPr>
          <w:rFonts w:ascii="Times New Roman" w:hAnsi="Times New Roman" w:cs="Times New Roman"/>
          <w:b/>
          <w:bCs/>
          <w:lang w:eastAsia="tr-TR"/>
        </w:rPr>
        <w:t>2</w:t>
      </w:r>
      <w:r w:rsidRPr="006019EE">
        <w:rPr>
          <w:rFonts w:ascii="Times New Roman" w:hAnsi="Times New Roman" w:cs="Times New Roman"/>
          <w:b/>
          <w:bCs/>
          <w:lang w:eastAsia="tr-TR"/>
        </w:rPr>
        <w:t>.1. </w:t>
      </w:r>
      <w:r w:rsidRPr="006019EE">
        <w:rPr>
          <w:rFonts w:ascii="Times New Roman" w:hAnsi="Times New Roman" w:cs="Times New Roman"/>
          <w:lang w:eastAsia="tr-TR"/>
        </w:rPr>
        <w:t>Bu sözleşmede belirtilen süre uzatımı halleri hariç, Yüklenicinin sözleşmeye uygun olarak işi süresinde bitirmediği takdirde en az on gün süreli yazılı ihtar yapılarak gecikme cezası uygulanır.</w:t>
      </w:r>
    </w:p>
    <w:p w:rsidR="00AF2D45" w:rsidRPr="006019EE" w:rsidRDefault="00891DF9"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22</w:t>
      </w:r>
      <w:r w:rsidR="00AF2D45" w:rsidRPr="006019EE">
        <w:rPr>
          <w:rFonts w:ascii="Times New Roman" w:hAnsi="Times New Roman" w:cs="Times New Roman"/>
          <w:b/>
          <w:bCs/>
          <w:lang w:eastAsia="tr-TR"/>
        </w:rPr>
        <w:t>.2. </w:t>
      </w:r>
      <w:r w:rsidR="00AF2D45" w:rsidRPr="006019EE">
        <w:rPr>
          <w:rFonts w:ascii="Times New Roman" w:hAnsi="Times New Roman" w:cs="Times New Roman"/>
          <w:lang w:eastAsia="tr-TR"/>
        </w:rPr>
        <w:t xml:space="preserve"> Yüklenicinin sözleşmeye uygun olarak işi süresinde bitirmediği takdirde, gecikilen her gün için sözleşme bedelinin </w:t>
      </w:r>
      <w:r w:rsidR="003E4A87" w:rsidRPr="006019EE">
        <w:rPr>
          <w:rFonts w:ascii="Times New Roman" w:hAnsi="Times New Roman" w:cs="Times New Roman"/>
          <w:b/>
          <w:color w:val="FF0000"/>
          <w:lang w:eastAsia="tr-TR"/>
        </w:rPr>
        <w:t>5.0</w:t>
      </w:r>
      <w:r w:rsidR="00D118C3" w:rsidRPr="006019EE">
        <w:rPr>
          <w:rFonts w:ascii="Times New Roman" w:hAnsi="Times New Roman" w:cs="Times New Roman"/>
          <w:b/>
          <w:color w:val="FF0000"/>
          <w:lang w:eastAsia="tr-TR"/>
        </w:rPr>
        <w:t>00 TL</w:t>
      </w:r>
      <w:r w:rsidR="00D118C3" w:rsidRPr="006019EE">
        <w:rPr>
          <w:rFonts w:ascii="Times New Roman" w:hAnsi="Times New Roman" w:cs="Times New Roman"/>
          <w:lang w:eastAsia="tr-TR"/>
        </w:rPr>
        <w:t xml:space="preserve"> </w:t>
      </w:r>
      <w:r w:rsidR="00856206">
        <w:rPr>
          <w:rFonts w:ascii="Times New Roman" w:hAnsi="Times New Roman" w:cs="Times New Roman"/>
          <w:lang w:eastAsia="tr-TR"/>
        </w:rPr>
        <w:t xml:space="preserve">gecikme cezası </w:t>
      </w:r>
      <w:proofErr w:type="spellStart"/>
      <w:proofErr w:type="gramStart"/>
      <w:r w:rsidR="00856206">
        <w:rPr>
          <w:rFonts w:ascii="Times New Roman" w:hAnsi="Times New Roman" w:cs="Times New Roman"/>
          <w:lang w:eastAsia="tr-TR"/>
        </w:rPr>
        <w:t>uygulanır.Gecikme</w:t>
      </w:r>
      <w:proofErr w:type="spellEnd"/>
      <w:proofErr w:type="gramEnd"/>
      <w:r w:rsidR="00856206">
        <w:rPr>
          <w:rFonts w:ascii="Times New Roman" w:hAnsi="Times New Roman" w:cs="Times New Roman"/>
          <w:lang w:eastAsia="tr-TR"/>
        </w:rPr>
        <w:t xml:space="preserve"> süresi 10(on) günü aşamaz.</w:t>
      </w:r>
    </w:p>
    <w:p w:rsidR="00AF2D45" w:rsidRPr="006019EE" w:rsidRDefault="00891DF9"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22</w:t>
      </w:r>
      <w:r w:rsidR="00AF2D45" w:rsidRPr="006019EE">
        <w:rPr>
          <w:rFonts w:ascii="Times New Roman" w:hAnsi="Times New Roman" w:cs="Times New Roman"/>
          <w:b/>
          <w:bCs/>
          <w:lang w:eastAsia="tr-TR"/>
        </w:rPr>
        <w:t>.3. </w:t>
      </w:r>
      <w:r w:rsidR="00AF2D45" w:rsidRPr="006019EE">
        <w:rPr>
          <w:rFonts w:ascii="Times New Roman" w:hAnsi="Times New Roman" w:cs="Times New Roman"/>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rsidR="00AF2D45" w:rsidRPr="006019EE" w:rsidRDefault="00AF2D45" w:rsidP="003250B0">
      <w:pPr>
        <w:widowControl w:val="0"/>
        <w:spacing w:after="0" w:line="240" w:lineRule="auto"/>
        <w:jc w:val="both"/>
        <w:rPr>
          <w:rFonts w:ascii="Times New Roman" w:hAnsi="Times New Roman" w:cs="Times New Roman"/>
          <w:b/>
          <w:bCs/>
          <w:lang w:eastAsia="tr-TR"/>
        </w:rPr>
      </w:pPr>
    </w:p>
    <w:p w:rsidR="00AF2D45" w:rsidRPr="006019EE" w:rsidRDefault="00891DF9"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23</w:t>
      </w:r>
      <w:r w:rsidR="00AF2D45" w:rsidRPr="006019EE">
        <w:rPr>
          <w:rFonts w:ascii="Times New Roman" w:hAnsi="Times New Roman" w:cs="Times New Roman"/>
          <w:b/>
          <w:bCs/>
          <w:lang w:eastAsia="tr-TR"/>
        </w:rPr>
        <w:t> - Sözleşmenin feshine ilişkin şartlar</w:t>
      </w:r>
    </w:p>
    <w:p w:rsidR="00AF2D45" w:rsidRPr="006019EE" w:rsidRDefault="00891DF9"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23</w:t>
      </w:r>
      <w:r w:rsidR="00AF2D45" w:rsidRPr="006019EE">
        <w:rPr>
          <w:rFonts w:ascii="Times New Roman" w:hAnsi="Times New Roman" w:cs="Times New Roman"/>
          <w:b/>
          <w:bCs/>
          <w:lang w:eastAsia="tr-TR"/>
        </w:rPr>
        <w:t>.1. </w:t>
      </w:r>
      <w:r w:rsidR="00AF2D45" w:rsidRPr="006019EE">
        <w:rPr>
          <w:rFonts w:ascii="Times New Roman" w:hAnsi="Times New Roman" w:cs="Times New Roman"/>
          <w:lang w:eastAsia="tr-TR"/>
        </w:rPr>
        <w:t>Sözleşmenin İdare veya Yüklenici tarafından feshedilmesine ilişkin şartlar ve sözleşmeye ilişkin diğer hususlarda Yapım İşleri Genel Şartnamesi hükümleri uygulanır.</w:t>
      </w:r>
    </w:p>
    <w:p w:rsidR="0062363F" w:rsidRPr="006019EE" w:rsidRDefault="0062363F"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 xml:space="preserve">Madde 24 - Anlaşmazlıkların çözümü </w:t>
      </w:r>
    </w:p>
    <w:p w:rsidR="0062363F" w:rsidRPr="006019EE" w:rsidRDefault="00D33AA4" w:rsidP="003250B0">
      <w:pPr>
        <w:pStyle w:val="AralkYok"/>
        <w:jc w:val="both"/>
        <w:rPr>
          <w:rFonts w:ascii="Times New Roman" w:hAnsi="Times New Roman" w:cs="Times New Roman"/>
        </w:rPr>
      </w:pPr>
      <w:r w:rsidRPr="006019EE">
        <w:rPr>
          <w:rFonts w:ascii="Times New Roman" w:hAnsi="Times New Roman" w:cs="Times New Roman"/>
          <w:b/>
          <w:bCs/>
          <w:lang w:eastAsia="tr-TR"/>
        </w:rPr>
        <w:t>24.1. </w:t>
      </w:r>
      <w:r w:rsidR="0062363F" w:rsidRPr="006019EE">
        <w:rPr>
          <w:rFonts w:ascii="Times New Roman" w:hAnsi="Times New Roman" w:cs="Times New Roman"/>
        </w:rPr>
        <w:t xml:space="preserve">İşin yürütülmesi esnasında doğabilecek anlaşmazlıkların çözümünde </w:t>
      </w:r>
      <w:r w:rsidR="001E0256" w:rsidRPr="006019EE">
        <w:rPr>
          <w:rFonts w:ascii="Times New Roman" w:hAnsi="Times New Roman" w:cs="Times New Roman"/>
        </w:rPr>
        <w:t>Kastamonu</w:t>
      </w:r>
      <w:r w:rsidR="0062363F" w:rsidRPr="006019EE">
        <w:rPr>
          <w:rFonts w:ascii="Times New Roman" w:hAnsi="Times New Roman" w:cs="Times New Roman"/>
        </w:rPr>
        <w:t xml:space="preserve"> Mahkemeleri ve İcra Daireleri yetkilidir.</w:t>
      </w:r>
    </w:p>
    <w:p w:rsidR="005B2B78" w:rsidRDefault="005B2B78"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Default="00A71D23" w:rsidP="003250B0">
      <w:pPr>
        <w:pStyle w:val="AralkYok"/>
        <w:rPr>
          <w:rFonts w:ascii="Times New Roman" w:hAnsi="Times New Roman" w:cs="Times New Roman"/>
        </w:rPr>
      </w:pPr>
    </w:p>
    <w:p w:rsidR="00A71D23" w:rsidRPr="006019EE" w:rsidRDefault="00A71D23" w:rsidP="003250B0">
      <w:pPr>
        <w:pStyle w:val="AralkYok"/>
        <w:rPr>
          <w:rFonts w:ascii="Times New Roman" w:hAnsi="Times New Roman" w:cs="Times New Roman"/>
        </w:rPr>
      </w:pPr>
    </w:p>
    <w:p w:rsidR="00A35353" w:rsidRPr="006019EE" w:rsidRDefault="005B2B78" w:rsidP="003250B0">
      <w:pPr>
        <w:pStyle w:val="NormalWeb"/>
        <w:tabs>
          <w:tab w:val="left" w:pos="284"/>
          <w:tab w:val="left" w:pos="567"/>
          <w:tab w:val="left" w:leader="dot" w:pos="8789"/>
        </w:tabs>
        <w:spacing w:after="0" w:line="240" w:lineRule="auto"/>
        <w:jc w:val="both"/>
        <w:rPr>
          <w:rFonts w:ascii="Times New Roman" w:hAnsi="Times New Roman" w:cs="Times New Roman"/>
          <w:sz w:val="20"/>
          <w:szCs w:val="20"/>
        </w:rPr>
      </w:pPr>
      <w:r w:rsidRPr="006019EE">
        <w:rPr>
          <w:rFonts w:ascii="Times New Roman" w:hAnsi="Times New Roman" w:cs="Times New Roman"/>
          <w:b/>
          <w:bCs/>
          <w:lang w:eastAsia="tr-TR"/>
        </w:rPr>
        <w:lastRenderedPageBreak/>
        <w:t>Madde </w:t>
      </w:r>
      <w:r w:rsidR="000B6FA3" w:rsidRPr="006019EE">
        <w:rPr>
          <w:rFonts w:ascii="Times New Roman" w:hAnsi="Times New Roman" w:cs="Times New Roman"/>
          <w:b/>
          <w:bCs/>
          <w:lang w:eastAsia="tr-TR"/>
        </w:rPr>
        <w:t>25</w:t>
      </w:r>
      <w:r w:rsidRPr="006019EE">
        <w:rPr>
          <w:rFonts w:ascii="Times New Roman" w:hAnsi="Times New Roman" w:cs="Times New Roman"/>
          <w:b/>
          <w:bCs/>
          <w:lang w:eastAsia="tr-TR"/>
        </w:rPr>
        <w:t> - Diğer hususlar</w:t>
      </w:r>
    </w:p>
    <w:p w:rsidR="00A35353" w:rsidRPr="006019EE" w:rsidRDefault="003E4A87" w:rsidP="003250B0">
      <w:pPr>
        <w:pStyle w:val="NormalWeb"/>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b/>
          <w:sz w:val="20"/>
          <w:szCs w:val="20"/>
        </w:rPr>
        <w:t>25</w:t>
      </w:r>
      <w:r w:rsidR="005B2B78" w:rsidRPr="006019EE">
        <w:rPr>
          <w:rFonts w:ascii="Times New Roman" w:hAnsi="Times New Roman" w:cs="Times New Roman"/>
          <w:b/>
          <w:sz w:val="20"/>
          <w:szCs w:val="20"/>
        </w:rPr>
        <w:t xml:space="preserve">.1. </w:t>
      </w:r>
      <w:r w:rsidR="005B2B78" w:rsidRPr="006019EE">
        <w:rPr>
          <w:rFonts w:ascii="Times New Roman" w:hAnsi="Times New Roman" w:cs="Times New Roman"/>
          <w:sz w:val="22"/>
          <w:szCs w:val="22"/>
        </w:rPr>
        <w:t>Yüklenici cezaları idareye yatırmadığı takdirde</w:t>
      </w:r>
      <w:r w:rsidR="005B2B78" w:rsidRPr="006019EE">
        <w:rPr>
          <w:rFonts w:ascii="Times New Roman" w:hAnsi="Times New Roman" w:cs="Times New Roman"/>
          <w:b/>
          <w:sz w:val="20"/>
          <w:szCs w:val="20"/>
        </w:rPr>
        <w:t xml:space="preserve"> </w:t>
      </w:r>
      <w:r w:rsidR="005B2B78" w:rsidRPr="006019EE">
        <w:rPr>
          <w:rFonts w:ascii="Times New Roman" w:hAnsi="Times New Roman" w:cs="Times New Roman"/>
          <w:sz w:val="22"/>
          <w:szCs w:val="22"/>
        </w:rPr>
        <w:t>Güvence</w:t>
      </w:r>
      <w:r w:rsidR="00170483" w:rsidRPr="006019EE">
        <w:rPr>
          <w:rFonts w:ascii="Times New Roman" w:hAnsi="Times New Roman" w:cs="Times New Roman"/>
          <w:sz w:val="22"/>
          <w:szCs w:val="22"/>
        </w:rPr>
        <w:t xml:space="preserve"> Bedeli</w:t>
      </w:r>
      <w:r w:rsidR="005B2B78" w:rsidRPr="006019EE">
        <w:rPr>
          <w:rFonts w:ascii="Times New Roman" w:hAnsi="Times New Roman" w:cs="Times New Roman"/>
          <w:sz w:val="22"/>
          <w:szCs w:val="22"/>
        </w:rPr>
        <w:t xml:space="preserve"> teminatından kesilecektir.</w:t>
      </w:r>
    </w:p>
    <w:p w:rsidR="00744C2A" w:rsidRPr="006019EE" w:rsidRDefault="003E4A87" w:rsidP="003250B0">
      <w:pPr>
        <w:pStyle w:val="NormalWeb"/>
        <w:tabs>
          <w:tab w:val="left" w:pos="284"/>
          <w:tab w:val="left" w:pos="567"/>
          <w:tab w:val="left" w:leader="dot" w:pos="8789"/>
        </w:tabs>
        <w:spacing w:after="0" w:line="240" w:lineRule="auto"/>
        <w:jc w:val="both"/>
        <w:rPr>
          <w:rFonts w:ascii="Times New Roman" w:hAnsi="Times New Roman" w:cs="Times New Roman"/>
          <w:sz w:val="22"/>
          <w:szCs w:val="22"/>
        </w:rPr>
      </w:pPr>
      <w:r w:rsidRPr="006019EE">
        <w:rPr>
          <w:rFonts w:ascii="Times New Roman" w:hAnsi="Times New Roman" w:cs="Times New Roman"/>
          <w:b/>
          <w:sz w:val="22"/>
          <w:szCs w:val="22"/>
        </w:rPr>
        <w:t>25</w:t>
      </w:r>
      <w:r w:rsidR="00744C2A" w:rsidRPr="006019EE">
        <w:rPr>
          <w:rFonts w:ascii="Times New Roman" w:hAnsi="Times New Roman" w:cs="Times New Roman"/>
          <w:b/>
          <w:sz w:val="22"/>
          <w:szCs w:val="22"/>
        </w:rPr>
        <w:t>.2</w:t>
      </w:r>
      <w:r w:rsidR="00250067" w:rsidRPr="006019EE">
        <w:rPr>
          <w:rFonts w:ascii="Times New Roman" w:hAnsi="Times New Roman" w:cs="Times New Roman"/>
          <w:b/>
          <w:sz w:val="22"/>
          <w:szCs w:val="22"/>
        </w:rPr>
        <w:t>.</w:t>
      </w:r>
      <w:r w:rsidR="00744C2A" w:rsidRPr="006019EE">
        <w:rPr>
          <w:rFonts w:ascii="Times New Roman" w:hAnsi="Times New Roman" w:cs="Times New Roman"/>
          <w:sz w:val="22"/>
          <w:szCs w:val="22"/>
        </w:rPr>
        <w:t xml:space="preserve"> Yüklenici sözleşmeden önce ihale bedelini </w:t>
      </w:r>
      <w:r w:rsidRPr="006019EE">
        <w:rPr>
          <w:rFonts w:ascii="Times New Roman" w:hAnsi="Times New Roman" w:cs="Times New Roman"/>
          <w:lang w:eastAsia="tr-TR"/>
        </w:rPr>
        <w:t>Taşköprü Belediye Başkanlığı Muhasebe Müdürlüğü</w:t>
      </w:r>
      <w:r w:rsidR="001E0256" w:rsidRPr="006019EE">
        <w:rPr>
          <w:rFonts w:ascii="Times New Roman" w:hAnsi="Times New Roman" w:cs="Times New Roman"/>
          <w:lang w:eastAsia="tr-TR"/>
        </w:rPr>
        <w:t xml:space="preserve"> hesabına</w:t>
      </w:r>
      <w:r w:rsidR="00744C2A" w:rsidRPr="006019EE">
        <w:rPr>
          <w:rFonts w:ascii="Times New Roman" w:hAnsi="Times New Roman" w:cs="Times New Roman"/>
          <w:sz w:val="22"/>
          <w:szCs w:val="22"/>
        </w:rPr>
        <w:t xml:space="preserve"> yatırır.</w:t>
      </w:r>
    </w:p>
    <w:p w:rsidR="003E4A87" w:rsidRPr="006019EE" w:rsidRDefault="003E4A87" w:rsidP="003250B0">
      <w:pPr>
        <w:widowControl w:val="0"/>
        <w:spacing w:after="0" w:line="240" w:lineRule="auto"/>
        <w:jc w:val="both"/>
        <w:rPr>
          <w:rFonts w:ascii="Times New Roman" w:hAnsi="Times New Roman" w:cs="Times New Roman"/>
          <w:b/>
          <w:bCs/>
          <w:lang w:eastAsia="tr-TR"/>
        </w:rPr>
      </w:pPr>
    </w:p>
    <w:p w:rsidR="00BD58C8" w:rsidRPr="006019EE" w:rsidRDefault="00BD58C8"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w:t>
      </w:r>
      <w:r w:rsidR="000B6FA3" w:rsidRPr="006019EE">
        <w:rPr>
          <w:rFonts w:ascii="Times New Roman" w:hAnsi="Times New Roman" w:cs="Times New Roman"/>
          <w:b/>
          <w:bCs/>
          <w:lang w:eastAsia="tr-TR"/>
        </w:rPr>
        <w:t>26</w:t>
      </w:r>
      <w:r w:rsidRPr="006019EE">
        <w:rPr>
          <w:rFonts w:ascii="Times New Roman" w:hAnsi="Times New Roman" w:cs="Times New Roman"/>
          <w:b/>
          <w:bCs/>
          <w:lang w:eastAsia="tr-TR"/>
        </w:rPr>
        <w:t> - Yürürlük</w:t>
      </w:r>
    </w:p>
    <w:p w:rsidR="00A35353" w:rsidRPr="006019EE" w:rsidRDefault="003E4A87" w:rsidP="003250B0">
      <w:pPr>
        <w:spacing w:after="0"/>
        <w:rPr>
          <w:rFonts w:ascii="Times New Roman" w:hAnsi="Times New Roman" w:cs="Times New Roman"/>
          <w:lang w:eastAsia="tr-TR"/>
        </w:rPr>
      </w:pPr>
      <w:r w:rsidRPr="006019EE">
        <w:rPr>
          <w:rFonts w:ascii="Times New Roman" w:hAnsi="Times New Roman" w:cs="Times New Roman"/>
          <w:b/>
          <w:bCs/>
          <w:lang w:eastAsia="tr-TR"/>
        </w:rPr>
        <w:t>26</w:t>
      </w:r>
      <w:r w:rsidR="00BD58C8" w:rsidRPr="006019EE">
        <w:rPr>
          <w:rFonts w:ascii="Times New Roman" w:hAnsi="Times New Roman" w:cs="Times New Roman"/>
          <w:b/>
          <w:bCs/>
          <w:lang w:eastAsia="tr-TR"/>
        </w:rPr>
        <w:t>.1. </w:t>
      </w:r>
      <w:r w:rsidR="00BD58C8" w:rsidRPr="006019EE">
        <w:rPr>
          <w:rFonts w:ascii="Times New Roman" w:hAnsi="Times New Roman" w:cs="Times New Roman"/>
          <w:lang w:eastAsia="tr-TR"/>
        </w:rPr>
        <w:t>Bu sözleşme taraflarca imzalandığı tarihte yürürlüğe girer.</w:t>
      </w:r>
    </w:p>
    <w:p w:rsidR="000B6FA3" w:rsidRPr="006019EE" w:rsidRDefault="000B6FA3" w:rsidP="003250B0">
      <w:pPr>
        <w:widowControl w:val="0"/>
        <w:spacing w:after="0" w:line="240" w:lineRule="auto"/>
        <w:jc w:val="both"/>
        <w:rPr>
          <w:rFonts w:ascii="Times New Roman" w:hAnsi="Times New Roman" w:cs="Times New Roman"/>
          <w:b/>
          <w:bCs/>
          <w:lang w:eastAsia="tr-TR"/>
        </w:rPr>
      </w:pPr>
      <w:r w:rsidRPr="006019EE">
        <w:rPr>
          <w:rFonts w:ascii="Times New Roman" w:hAnsi="Times New Roman" w:cs="Times New Roman"/>
          <w:b/>
          <w:bCs/>
          <w:lang w:eastAsia="tr-TR"/>
        </w:rPr>
        <w:t>Madde 27 – Sözleşmenin imzalanması</w:t>
      </w:r>
    </w:p>
    <w:p w:rsidR="000B6FA3" w:rsidRPr="006019EE" w:rsidRDefault="000B6FA3" w:rsidP="003250B0">
      <w:pPr>
        <w:widowControl w:val="0"/>
        <w:spacing w:after="0" w:line="240" w:lineRule="auto"/>
        <w:jc w:val="both"/>
        <w:rPr>
          <w:rFonts w:ascii="Times New Roman" w:hAnsi="Times New Roman" w:cs="Times New Roman"/>
          <w:lang w:eastAsia="tr-TR"/>
        </w:rPr>
      </w:pPr>
      <w:r w:rsidRPr="006019EE">
        <w:rPr>
          <w:rFonts w:ascii="Times New Roman" w:hAnsi="Times New Roman" w:cs="Times New Roman"/>
          <w:b/>
          <w:bCs/>
          <w:lang w:eastAsia="tr-TR"/>
        </w:rPr>
        <w:t>27.</w:t>
      </w:r>
      <w:r w:rsidRPr="006019EE">
        <w:rPr>
          <w:rFonts w:ascii="Times New Roman" w:hAnsi="Times New Roman" w:cs="Times New Roman"/>
          <w:lang w:eastAsia="tr-TR"/>
        </w:rPr>
        <w:t> Bu sözleşme 27 maddeden ibaret olup, İdare ve Yüklenici tarafından tam olarak okunup anlaşıldı</w:t>
      </w:r>
      <w:r w:rsidR="00233F98" w:rsidRPr="006019EE">
        <w:rPr>
          <w:rFonts w:ascii="Times New Roman" w:hAnsi="Times New Roman" w:cs="Times New Roman"/>
          <w:lang w:eastAsia="tr-TR"/>
        </w:rPr>
        <w:t>ktan sonra </w:t>
      </w:r>
      <w:r w:rsidR="00A96DCE" w:rsidRPr="006019EE">
        <w:rPr>
          <w:rFonts w:ascii="Times New Roman" w:hAnsi="Times New Roman" w:cs="Times New Roman"/>
          <w:b/>
          <w:color w:val="FF0000"/>
          <w:lang w:eastAsia="tr-TR"/>
        </w:rPr>
        <w:t>…</w:t>
      </w:r>
      <w:r w:rsidR="00233F98" w:rsidRPr="006019EE">
        <w:rPr>
          <w:rFonts w:ascii="Times New Roman" w:hAnsi="Times New Roman" w:cs="Times New Roman"/>
          <w:b/>
          <w:color w:val="FF0000"/>
          <w:lang w:eastAsia="tr-TR"/>
        </w:rPr>
        <w:t>/</w:t>
      </w:r>
      <w:proofErr w:type="gramStart"/>
      <w:r w:rsidR="00A96DCE" w:rsidRPr="006019EE">
        <w:rPr>
          <w:rFonts w:ascii="Times New Roman" w:hAnsi="Times New Roman" w:cs="Times New Roman"/>
          <w:b/>
          <w:color w:val="FF0000"/>
          <w:lang w:eastAsia="tr-TR"/>
        </w:rPr>
        <w:t>….</w:t>
      </w:r>
      <w:proofErr w:type="gramEnd"/>
      <w:r w:rsidR="00233F98" w:rsidRPr="006019EE">
        <w:rPr>
          <w:rFonts w:ascii="Times New Roman" w:hAnsi="Times New Roman" w:cs="Times New Roman"/>
          <w:b/>
          <w:color w:val="FF0000"/>
          <w:lang w:eastAsia="tr-TR"/>
        </w:rPr>
        <w:t>/</w:t>
      </w:r>
      <w:r w:rsidR="001E0256" w:rsidRPr="006019EE">
        <w:rPr>
          <w:rFonts w:ascii="Times New Roman" w:hAnsi="Times New Roman" w:cs="Times New Roman"/>
          <w:b/>
          <w:color w:val="FF0000"/>
          <w:lang w:eastAsia="tr-TR"/>
        </w:rPr>
        <w:t>202</w:t>
      </w:r>
      <w:r w:rsidR="00A96DCE" w:rsidRPr="006019EE">
        <w:rPr>
          <w:rFonts w:ascii="Times New Roman" w:hAnsi="Times New Roman" w:cs="Times New Roman"/>
          <w:b/>
          <w:color w:val="FF0000"/>
          <w:lang w:eastAsia="tr-TR"/>
        </w:rPr>
        <w:t>4</w:t>
      </w:r>
      <w:r w:rsidR="00233F98" w:rsidRPr="006019EE">
        <w:rPr>
          <w:rFonts w:ascii="Times New Roman" w:hAnsi="Times New Roman" w:cs="Times New Roman"/>
          <w:color w:val="FF0000"/>
          <w:lang w:eastAsia="tr-TR"/>
        </w:rPr>
        <w:t> </w:t>
      </w:r>
      <w:r w:rsidR="00233F98" w:rsidRPr="006019EE">
        <w:rPr>
          <w:rFonts w:ascii="Times New Roman" w:hAnsi="Times New Roman" w:cs="Times New Roman"/>
          <w:lang w:eastAsia="tr-TR"/>
        </w:rPr>
        <w:t>tarihinde iki</w:t>
      </w:r>
      <w:r w:rsidRPr="006019EE">
        <w:rPr>
          <w:rFonts w:ascii="Times New Roman" w:hAnsi="Times New Roman" w:cs="Times New Roman"/>
          <w:lang w:eastAsia="tr-TR"/>
        </w:rPr>
        <w:t xml:space="preserve"> nüsha olarak imza altına alınmıştır. Ayrıca İdare, Yüklenicinin talebi halinde sözleşmenin “aslına uygun idarece onaylı suretini” düzenleyip Yükleniciye verecektir.</w:t>
      </w:r>
    </w:p>
    <w:p w:rsidR="000B6FA3" w:rsidRPr="006019EE" w:rsidRDefault="000B6FA3" w:rsidP="003250B0">
      <w:pPr>
        <w:widowControl w:val="0"/>
        <w:spacing w:after="0" w:line="240" w:lineRule="auto"/>
        <w:jc w:val="both"/>
        <w:rPr>
          <w:rFonts w:ascii="Times New Roman" w:hAnsi="Times New Roman" w:cs="Times New Roman"/>
          <w:b/>
          <w:bCs/>
          <w:lang w:eastAsia="tr-TR"/>
        </w:rPr>
      </w:pPr>
    </w:p>
    <w:p w:rsidR="006052E0" w:rsidRPr="006019EE" w:rsidRDefault="006052E0" w:rsidP="003250B0">
      <w:pPr>
        <w:widowControl w:val="0"/>
        <w:spacing w:after="0" w:line="240" w:lineRule="auto"/>
        <w:jc w:val="both"/>
        <w:rPr>
          <w:rFonts w:ascii="Times New Roman" w:hAnsi="Times New Roman" w:cs="Times New Roman"/>
          <w:b/>
          <w:bCs/>
          <w:lang w:eastAsia="tr-TR"/>
        </w:rPr>
      </w:pPr>
    </w:p>
    <w:p w:rsidR="00A35353" w:rsidRPr="006019EE" w:rsidRDefault="00A35353" w:rsidP="003250B0">
      <w:pPr>
        <w:spacing w:after="0"/>
        <w:rPr>
          <w:rFonts w:ascii="Times New Roman" w:hAnsi="Times New Roman" w:cs="Times New Roman"/>
        </w:rPr>
      </w:pPr>
    </w:p>
    <w:p w:rsidR="00BB6B39" w:rsidRPr="006019EE" w:rsidRDefault="00BB6B39" w:rsidP="003250B0">
      <w:pPr>
        <w:spacing w:after="0" w:line="360" w:lineRule="auto"/>
        <w:ind w:right="-142"/>
        <w:jc w:val="both"/>
        <w:rPr>
          <w:rFonts w:ascii="Times New Roman" w:hAnsi="Times New Roman" w:cs="Times New Roman"/>
        </w:rPr>
      </w:pPr>
      <w:bookmarkStart w:id="0" w:name="_GoBack"/>
      <w:bookmarkEnd w:id="0"/>
    </w:p>
    <w:p w:rsidR="00A35353" w:rsidRPr="006019EE" w:rsidRDefault="00A35353" w:rsidP="003250B0">
      <w:pPr>
        <w:spacing w:after="0"/>
        <w:rPr>
          <w:rFonts w:ascii="Times New Roman" w:hAnsi="Times New Roman" w:cs="Times New Roman"/>
        </w:rPr>
      </w:pPr>
    </w:p>
    <w:p w:rsidR="00A35353" w:rsidRPr="006019EE" w:rsidRDefault="00A35353" w:rsidP="003250B0">
      <w:pPr>
        <w:spacing w:after="0"/>
        <w:rPr>
          <w:rFonts w:ascii="Times New Roman" w:hAnsi="Times New Roman" w:cs="Times New Roman"/>
        </w:rPr>
      </w:pPr>
    </w:p>
    <w:p w:rsidR="00A35353" w:rsidRPr="006019EE" w:rsidRDefault="00A35353" w:rsidP="00A35353">
      <w:pPr>
        <w:tabs>
          <w:tab w:val="left" w:pos="3600"/>
        </w:tabs>
        <w:rPr>
          <w:rFonts w:ascii="Times New Roman" w:hAnsi="Times New Roman" w:cs="Times New Roman"/>
        </w:rPr>
      </w:pPr>
    </w:p>
    <w:sectPr w:rsidR="00A35353" w:rsidRPr="006019EE" w:rsidSect="00E44B03">
      <w:footerReference w:type="default" r:id="rId8"/>
      <w:pgSz w:w="11906" w:h="16838"/>
      <w:pgMar w:top="1134" w:right="567"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73" w:rsidRDefault="00F13273" w:rsidP="00A35353">
      <w:pPr>
        <w:spacing w:after="0" w:line="240" w:lineRule="auto"/>
      </w:pPr>
      <w:r>
        <w:separator/>
      </w:r>
    </w:p>
  </w:endnote>
  <w:endnote w:type="continuationSeparator" w:id="0">
    <w:p w:rsidR="00F13273" w:rsidRDefault="00F13273" w:rsidP="00A3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527915"/>
      <w:docPartObj>
        <w:docPartGallery w:val="Page Numbers (Bottom of Page)"/>
        <w:docPartUnique/>
      </w:docPartObj>
    </w:sdtPr>
    <w:sdtEndPr/>
    <w:sdtContent>
      <w:sdt>
        <w:sdtPr>
          <w:id w:val="-1769616900"/>
          <w:docPartObj>
            <w:docPartGallery w:val="Page Numbers (Top of Page)"/>
            <w:docPartUnique/>
          </w:docPartObj>
        </w:sdtPr>
        <w:sdtEndPr/>
        <w:sdtContent>
          <w:p w:rsidR="00E44B03" w:rsidRDefault="00E44B0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E2C69">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E2C69">
              <w:rPr>
                <w:b/>
                <w:bCs/>
                <w:noProof/>
              </w:rPr>
              <w:t>4</w:t>
            </w:r>
            <w:r>
              <w:rPr>
                <w:b/>
                <w:bCs/>
                <w:sz w:val="24"/>
                <w:szCs w:val="24"/>
              </w:rPr>
              <w:fldChar w:fldCharType="end"/>
            </w:r>
          </w:p>
        </w:sdtContent>
      </w:sdt>
    </w:sdtContent>
  </w:sdt>
  <w:p w:rsidR="00E44B03" w:rsidRDefault="00E44B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73" w:rsidRDefault="00F13273" w:rsidP="00A35353">
      <w:pPr>
        <w:spacing w:after="0" w:line="240" w:lineRule="auto"/>
      </w:pPr>
      <w:r>
        <w:separator/>
      </w:r>
    </w:p>
  </w:footnote>
  <w:footnote w:type="continuationSeparator" w:id="0">
    <w:p w:rsidR="00F13273" w:rsidRDefault="00F13273" w:rsidP="00A35353">
      <w:pPr>
        <w:spacing w:after="0" w:line="240" w:lineRule="auto"/>
      </w:pPr>
      <w:r>
        <w:continuationSeparator/>
      </w:r>
    </w:p>
  </w:footnote>
  <w:footnote w:id="1">
    <w:p w:rsidR="00A35353" w:rsidRPr="004434C4" w:rsidRDefault="00A35353" w:rsidP="00A35353">
      <w:pPr>
        <w:pStyle w:val="DipnotMetni"/>
        <w:spacing w:after="120"/>
        <w:jc w:val="both"/>
      </w:pPr>
    </w:p>
  </w:footnote>
  <w:footnote w:id="2">
    <w:p w:rsidR="00A35353" w:rsidRPr="00A35353" w:rsidRDefault="00A35353" w:rsidP="00A35353">
      <w:pPr>
        <w:pStyle w:val="DipnotMetni"/>
        <w:spacing w:after="120"/>
        <w:jc w:val="both"/>
        <w:rPr>
          <w:sz w:val="24"/>
          <w:szCs w:val="24"/>
        </w:rPr>
      </w:pPr>
    </w:p>
  </w:footnote>
  <w:footnote w:id="3">
    <w:p w:rsidR="00A35353" w:rsidRPr="004434C4" w:rsidRDefault="00A35353" w:rsidP="00A35353">
      <w:pPr>
        <w:pStyle w:val="DipnotMetni"/>
        <w:spacing w:after="120"/>
        <w:jc w:val="both"/>
      </w:pPr>
    </w:p>
  </w:footnote>
  <w:footnote w:id="4">
    <w:p w:rsidR="00A35353" w:rsidRPr="004434C4" w:rsidRDefault="00A35353" w:rsidP="00A35353">
      <w:pPr>
        <w:pStyle w:val="DipnotMetni"/>
        <w:spacing w:after="120"/>
        <w:jc w:val="both"/>
      </w:pPr>
    </w:p>
  </w:footnote>
  <w:footnote w:id="5">
    <w:p w:rsidR="00A35353" w:rsidRPr="004434C4" w:rsidRDefault="00A35353" w:rsidP="00A35353">
      <w:pPr>
        <w:pStyle w:val="DipnotMetni"/>
        <w:spacing w:after="120"/>
        <w:jc w:val="both"/>
      </w:pPr>
    </w:p>
  </w:footnote>
  <w:footnote w:id="6">
    <w:p w:rsidR="00A35353" w:rsidRPr="004434C4" w:rsidRDefault="00A35353" w:rsidP="00A35353">
      <w:pPr>
        <w:pStyle w:val="GvdeMetni2"/>
        <w:spacing w:line="240" w:lineRule="auto"/>
        <w:rPr>
          <w:rFonts w:ascii="Times New Roman" w:hAnsi="Times New Roman" w:cs="Times New Roman"/>
        </w:rPr>
      </w:pPr>
    </w:p>
  </w:footnote>
  <w:footnote w:id="7">
    <w:p w:rsidR="00A35353" w:rsidRPr="004434C4" w:rsidRDefault="00A35353" w:rsidP="00A35353">
      <w:pPr>
        <w:pStyle w:val="DipnotMetni"/>
        <w:spacing w:after="120"/>
        <w:jc w:val="both"/>
      </w:pPr>
    </w:p>
  </w:footnote>
  <w:footnote w:id="8">
    <w:p w:rsidR="00A35353" w:rsidRPr="004434C4" w:rsidRDefault="00A35353" w:rsidP="00A35353">
      <w:pPr>
        <w:pStyle w:val="DipnotMetni"/>
        <w:spacing w:after="120"/>
        <w:jc w:val="both"/>
      </w:pPr>
    </w:p>
  </w:footnote>
  <w:footnote w:id="9">
    <w:p w:rsidR="00AF2D45" w:rsidRPr="004434C4" w:rsidRDefault="00AF2D45" w:rsidP="00AF2D45">
      <w:pPr>
        <w:pStyle w:val="DipnotMetni"/>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90F"/>
    <w:multiLevelType w:val="hybridMultilevel"/>
    <w:tmpl w:val="7F56AE96"/>
    <w:lvl w:ilvl="0" w:tplc="91B672B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15A82"/>
    <w:multiLevelType w:val="hybridMultilevel"/>
    <w:tmpl w:val="F6C6A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E16844"/>
    <w:multiLevelType w:val="hybridMultilevel"/>
    <w:tmpl w:val="9AEA7A58"/>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hint="default"/>
      </w:rPr>
    </w:lvl>
    <w:lvl w:ilvl="8" w:tplc="041F0005">
      <w:start w:val="1"/>
      <w:numFmt w:val="bullet"/>
      <w:lvlText w:val=""/>
      <w:lvlJc w:val="left"/>
      <w:pPr>
        <w:ind w:left="7188" w:hanging="360"/>
      </w:pPr>
      <w:rPr>
        <w:rFonts w:ascii="Wingdings" w:hAnsi="Wingdings" w:hint="default"/>
      </w:rPr>
    </w:lvl>
  </w:abstractNum>
  <w:abstractNum w:abstractNumId="3" w15:restartNumberingAfterBreak="0">
    <w:nsid w:val="6E130D4A"/>
    <w:multiLevelType w:val="hybridMultilevel"/>
    <w:tmpl w:val="21926156"/>
    <w:lvl w:ilvl="0" w:tplc="D6CCFF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3"/>
    <w:rsid w:val="000128BC"/>
    <w:rsid w:val="000645A3"/>
    <w:rsid w:val="00065BE8"/>
    <w:rsid w:val="00067C8F"/>
    <w:rsid w:val="000B6FA3"/>
    <w:rsid w:val="000C1289"/>
    <w:rsid w:val="000C6A0B"/>
    <w:rsid w:val="00153253"/>
    <w:rsid w:val="00170483"/>
    <w:rsid w:val="001740AF"/>
    <w:rsid w:val="001A33AC"/>
    <w:rsid w:val="001E0256"/>
    <w:rsid w:val="001F3D4F"/>
    <w:rsid w:val="00233F98"/>
    <w:rsid w:val="00250067"/>
    <w:rsid w:val="00296727"/>
    <w:rsid w:val="002A246F"/>
    <w:rsid w:val="002B5CA2"/>
    <w:rsid w:val="003250B0"/>
    <w:rsid w:val="00365121"/>
    <w:rsid w:val="003726F6"/>
    <w:rsid w:val="00373DCC"/>
    <w:rsid w:val="00395347"/>
    <w:rsid w:val="003B5DFB"/>
    <w:rsid w:val="003E40B6"/>
    <w:rsid w:val="003E4A87"/>
    <w:rsid w:val="00410578"/>
    <w:rsid w:val="00457B9C"/>
    <w:rsid w:val="004829D1"/>
    <w:rsid w:val="004A401A"/>
    <w:rsid w:val="004C213A"/>
    <w:rsid w:val="004C576F"/>
    <w:rsid w:val="004F0BA0"/>
    <w:rsid w:val="0050032C"/>
    <w:rsid w:val="00506E50"/>
    <w:rsid w:val="005264ED"/>
    <w:rsid w:val="005B2B78"/>
    <w:rsid w:val="005D4438"/>
    <w:rsid w:val="005E09C1"/>
    <w:rsid w:val="006019EE"/>
    <w:rsid w:val="006052E0"/>
    <w:rsid w:val="0062363F"/>
    <w:rsid w:val="00635B94"/>
    <w:rsid w:val="00687EA9"/>
    <w:rsid w:val="006A115F"/>
    <w:rsid w:val="00700DD1"/>
    <w:rsid w:val="00744C2A"/>
    <w:rsid w:val="0077338D"/>
    <w:rsid w:val="0077789D"/>
    <w:rsid w:val="00792277"/>
    <w:rsid w:val="007D4241"/>
    <w:rsid w:val="007E18CC"/>
    <w:rsid w:val="007F2F3E"/>
    <w:rsid w:val="00846B94"/>
    <w:rsid w:val="00856206"/>
    <w:rsid w:val="00856AFB"/>
    <w:rsid w:val="00861470"/>
    <w:rsid w:val="00872BE9"/>
    <w:rsid w:val="0088743C"/>
    <w:rsid w:val="00891DF9"/>
    <w:rsid w:val="00893619"/>
    <w:rsid w:val="008A1489"/>
    <w:rsid w:val="008A4B18"/>
    <w:rsid w:val="008C37EA"/>
    <w:rsid w:val="008E1CC7"/>
    <w:rsid w:val="00926968"/>
    <w:rsid w:val="00946B9E"/>
    <w:rsid w:val="009F4421"/>
    <w:rsid w:val="00A35353"/>
    <w:rsid w:val="00A71D23"/>
    <w:rsid w:val="00A72A56"/>
    <w:rsid w:val="00A77E10"/>
    <w:rsid w:val="00A82AD8"/>
    <w:rsid w:val="00A83C9F"/>
    <w:rsid w:val="00A96DCE"/>
    <w:rsid w:val="00AB3DA3"/>
    <w:rsid w:val="00AC4693"/>
    <w:rsid w:val="00AF2D45"/>
    <w:rsid w:val="00B04CA2"/>
    <w:rsid w:val="00B05272"/>
    <w:rsid w:val="00B11BB9"/>
    <w:rsid w:val="00B147FC"/>
    <w:rsid w:val="00B54910"/>
    <w:rsid w:val="00B73BD3"/>
    <w:rsid w:val="00BB6B39"/>
    <w:rsid w:val="00BD58C8"/>
    <w:rsid w:val="00BF577F"/>
    <w:rsid w:val="00C05A5A"/>
    <w:rsid w:val="00C30FDB"/>
    <w:rsid w:val="00C811A7"/>
    <w:rsid w:val="00CA549A"/>
    <w:rsid w:val="00CC680A"/>
    <w:rsid w:val="00CD7307"/>
    <w:rsid w:val="00D07518"/>
    <w:rsid w:val="00D118C3"/>
    <w:rsid w:val="00D11AF5"/>
    <w:rsid w:val="00D33AA4"/>
    <w:rsid w:val="00D37104"/>
    <w:rsid w:val="00D632D9"/>
    <w:rsid w:val="00D862AB"/>
    <w:rsid w:val="00D9242A"/>
    <w:rsid w:val="00DB7953"/>
    <w:rsid w:val="00DE2C69"/>
    <w:rsid w:val="00E007C6"/>
    <w:rsid w:val="00E174A7"/>
    <w:rsid w:val="00E31C87"/>
    <w:rsid w:val="00E41791"/>
    <w:rsid w:val="00E44B03"/>
    <w:rsid w:val="00E468F9"/>
    <w:rsid w:val="00E53C81"/>
    <w:rsid w:val="00E70955"/>
    <w:rsid w:val="00EB71CA"/>
    <w:rsid w:val="00EC41FD"/>
    <w:rsid w:val="00ED0BC3"/>
    <w:rsid w:val="00ED4C91"/>
    <w:rsid w:val="00EE3B0B"/>
    <w:rsid w:val="00EF2CE8"/>
    <w:rsid w:val="00F06A20"/>
    <w:rsid w:val="00F13273"/>
    <w:rsid w:val="00F24240"/>
    <w:rsid w:val="00F358C3"/>
    <w:rsid w:val="00F43045"/>
    <w:rsid w:val="00F45686"/>
    <w:rsid w:val="00F72A29"/>
    <w:rsid w:val="00F748C6"/>
    <w:rsid w:val="00F77EC9"/>
    <w:rsid w:val="00F87FF7"/>
    <w:rsid w:val="00F92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830E3-07FF-4F44-8C5A-487B9F95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3"/>
    <w:pPr>
      <w:spacing w:after="200" w:line="276" w:lineRule="auto"/>
    </w:pPr>
    <w:rPr>
      <w:rFonts w:ascii="Calibri" w:eastAsia="Calibri" w:hAnsi="Calibri" w:cs="Calibri"/>
    </w:rPr>
  </w:style>
  <w:style w:type="paragraph" w:styleId="Balk2">
    <w:name w:val="heading 2"/>
    <w:basedOn w:val="Normal"/>
    <w:next w:val="Normal"/>
    <w:link w:val="Balk2Char"/>
    <w:uiPriority w:val="99"/>
    <w:qFormat/>
    <w:rsid w:val="00687EA9"/>
    <w:pPr>
      <w:keepNext/>
      <w:keepLines/>
      <w:spacing w:before="200" w:after="0"/>
      <w:outlineLvl w:val="1"/>
    </w:pPr>
    <w:rPr>
      <w:rFonts w:ascii="Cambria" w:eastAsia="Times New Roman"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semiHidden/>
    <w:rsid w:val="00A3535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35353"/>
    <w:rPr>
      <w:rFonts w:ascii="Times New Roman" w:eastAsia="Times New Roman" w:hAnsi="Times New Roman" w:cs="Times New Roman"/>
      <w:sz w:val="20"/>
      <w:szCs w:val="20"/>
      <w:lang w:eastAsia="tr-TR"/>
    </w:rPr>
  </w:style>
  <w:style w:type="character" w:styleId="DipnotBavurusu">
    <w:name w:val="footnote reference"/>
    <w:uiPriority w:val="99"/>
    <w:semiHidden/>
    <w:rsid w:val="00A35353"/>
    <w:rPr>
      <w:sz w:val="20"/>
      <w:szCs w:val="20"/>
      <w:vertAlign w:val="superscript"/>
    </w:rPr>
  </w:style>
  <w:style w:type="paragraph" w:styleId="GvdeMetni2">
    <w:name w:val="Body Text 2"/>
    <w:basedOn w:val="Normal"/>
    <w:link w:val="GvdeMetni2Char"/>
    <w:uiPriority w:val="99"/>
    <w:semiHidden/>
    <w:rsid w:val="00A35353"/>
    <w:pPr>
      <w:spacing w:after="120" w:line="480" w:lineRule="auto"/>
    </w:pPr>
  </w:style>
  <w:style w:type="character" w:customStyle="1" w:styleId="GvdeMetni2Char">
    <w:name w:val="Gövde Metni 2 Char"/>
    <w:basedOn w:val="VarsaylanParagrafYazTipi"/>
    <w:link w:val="GvdeMetni2"/>
    <w:uiPriority w:val="99"/>
    <w:semiHidden/>
    <w:rsid w:val="00A35353"/>
    <w:rPr>
      <w:rFonts w:ascii="Calibri" w:eastAsia="Calibri" w:hAnsi="Calibri" w:cs="Calibri"/>
    </w:rPr>
  </w:style>
  <w:style w:type="paragraph" w:styleId="GvdeMetni">
    <w:name w:val="Body Text"/>
    <w:basedOn w:val="Normal"/>
    <w:link w:val="GvdeMetniChar"/>
    <w:uiPriority w:val="99"/>
    <w:semiHidden/>
    <w:rsid w:val="00A35353"/>
    <w:pPr>
      <w:spacing w:after="120"/>
    </w:pPr>
  </w:style>
  <w:style w:type="character" w:customStyle="1" w:styleId="GvdeMetniChar">
    <w:name w:val="Gövde Metni Char"/>
    <w:basedOn w:val="VarsaylanParagrafYazTipi"/>
    <w:link w:val="GvdeMetni"/>
    <w:uiPriority w:val="99"/>
    <w:semiHidden/>
    <w:rsid w:val="00A35353"/>
    <w:rPr>
      <w:rFonts w:ascii="Calibri" w:eastAsia="Calibri" w:hAnsi="Calibri" w:cs="Calibri"/>
    </w:rPr>
  </w:style>
  <w:style w:type="paragraph" w:styleId="NormalWeb">
    <w:name w:val="Normal (Web)"/>
    <w:basedOn w:val="Normal"/>
    <w:uiPriority w:val="99"/>
    <w:rsid w:val="00D9242A"/>
    <w:rPr>
      <w:sz w:val="24"/>
      <w:szCs w:val="24"/>
    </w:rPr>
  </w:style>
  <w:style w:type="paragraph" w:styleId="AralkYok">
    <w:name w:val="No Spacing"/>
    <w:uiPriority w:val="1"/>
    <w:qFormat/>
    <w:rsid w:val="00DB7953"/>
    <w:pPr>
      <w:spacing w:after="0" w:line="240" w:lineRule="auto"/>
    </w:pPr>
    <w:rPr>
      <w:rFonts w:ascii="Calibri" w:eastAsia="Calibri" w:hAnsi="Calibri" w:cs="Calibri"/>
    </w:rPr>
  </w:style>
  <w:style w:type="character" w:customStyle="1" w:styleId="Balk2Char">
    <w:name w:val="Başlık 2 Char"/>
    <w:basedOn w:val="VarsaylanParagrafYazTipi"/>
    <w:link w:val="Balk2"/>
    <w:uiPriority w:val="99"/>
    <w:rsid w:val="00687EA9"/>
    <w:rPr>
      <w:rFonts w:ascii="Cambria" w:eastAsia="Times New Roman" w:hAnsi="Cambria" w:cs="Cambria"/>
      <w:b/>
      <w:bCs/>
      <w:color w:val="4F81BD"/>
      <w:sz w:val="26"/>
      <w:szCs w:val="26"/>
    </w:rPr>
  </w:style>
  <w:style w:type="paragraph" w:customStyle="1" w:styleId="3-NormalYaz">
    <w:name w:val="3-Normal Yazı"/>
    <w:uiPriority w:val="99"/>
    <w:rsid w:val="00AF2D45"/>
    <w:pPr>
      <w:tabs>
        <w:tab w:val="left" w:pos="566"/>
      </w:tabs>
      <w:spacing w:after="0" w:line="240" w:lineRule="auto"/>
      <w:jc w:val="both"/>
    </w:pPr>
    <w:rPr>
      <w:rFonts w:ascii="Times New Roman" w:eastAsia="Times New Roman" w:hAnsi="Times New Roman" w:cs="Times New Roman"/>
      <w:sz w:val="19"/>
      <w:szCs w:val="19"/>
    </w:rPr>
  </w:style>
  <w:style w:type="paragraph" w:styleId="ListeParagraf">
    <w:name w:val="List Paragraph"/>
    <w:basedOn w:val="Normal"/>
    <w:uiPriority w:val="34"/>
    <w:qFormat/>
    <w:rsid w:val="00F87FF7"/>
    <w:pPr>
      <w:ind w:left="720"/>
      <w:contextualSpacing/>
    </w:pPr>
  </w:style>
  <w:style w:type="paragraph" w:styleId="BalonMetni">
    <w:name w:val="Balloon Text"/>
    <w:basedOn w:val="Normal"/>
    <w:link w:val="BalonMetniChar"/>
    <w:uiPriority w:val="99"/>
    <w:semiHidden/>
    <w:unhideWhenUsed/>
    <w:rsid w:val="008A4B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B18"/>
    <w:rPr>
      <w:rFonts w:ascii="Segoe UI" w:eastAsia="Calibri" w:hAnsi="Segoe UI" w:cs="Segoe UI"/>
      <w:sz w:val="18"/>
      <w:szCs w:val="18"/>
    </w:rPr>
  </w:style>
  <w:style w:type="table" w:styleId="TabloKlavuzu">
    <w:name w:val="Table Grid"/>
    <w:basedOn w:val="NormalTablo"/>
    <w:uiPriority w:val="59"/>
    <w:rsid w:val="00F2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06A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6A20"/>
    <w:rPr>
      <w:rFonts w:ascii="Calibri" w:eastAsia="Calibri" w:hAnsi="Calibri" w:cs="Calibri"/>
    </w:rPr>
  </w:style>
  <w:style w:type="paragraph" w:styleId="AltBilgi">
    <w:name w:val="footer"/>
    <w:basedOn w:val="Normal"/>
    <w:link w:val="AltBilgiChar"/>
    <w:uiPriority w:val="99"/>
    <w:unhideWhenUsed/>
    <w:rsid w:val="00F06A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6A20"/>
    <w:rPr>
      <w:rFonts w:ascii="Calibri" w:eastAsia="Calibri" w:hAnsi="Calibri" w:cs="Calibri"/>
    </w:rPr>
  </w:style>
  <w:style w:type="paragraph" w:customStyle="1" w:styleId="Default">
    <w:name w:val="Default"/>
    <w:rsid w:val="009F44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0nkChar">
    <w:name w:val="Normal + 10 nk Char"/>
    <w:link w:val="Normal10nk"/>
    <w:semiHidden/>
    <w:locked/>
    <w:rsid w:val="00365121"/>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365121"/>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365121"/>
    <w:pPr>
      <w:spacing w:after="120"/>
    </w:pPr>
    <w:rPr>
      <w:sz w:val="16"/>
      <w:szCs w:val="16"/>
    </w:rPr>
  </w:style>
  <w:style w:type="character" w:customStyle="1" w:styleId="GvdeMetni3Char">
    <w:name w:val="Gövde Metni 3 Char"/>
    <w:basedOn w:val="VarsaylanParagrafYazTipi"/>
    <w:link w:val="GvdeMetni3"/>
    <w:uiPriority w:val="99"/>
    <w:semiHidden/>
    <w:rsid w:val="00365121"/>
    <w:rPr>
      <w:rFonts w:ascii="Calibri" w:eastAsia="Calibri" w:hAnsi="Calibri" w:cs="Calibri"/>
      <w:sz w:val="16"/>
      <w:szCs w:val="16"/>
    </w:rPr>
  </w:style>
  <w:style w:type="paragraph" w:customStyle="1" w:styleId="a">
    <w:basedOn w:val="Normal"/>
    <w:next w:val="AltBilgi"/>
    <w:link w:val="AltbilgiChar0"/>
    <w:uiPriority w:val="99"/>
    <w:unhideWhenUsed/>
    <w:rsid w:val="00BB6B39"/>
    <w:pPr>
      <w:tabs>
        <w:tab w:val="center" w:pos="4320"/>
        <w:tab w:val="right" w:pos="8640"/>
      </w:tabs>
      <w:overflowPunct w:val="0"/>
      <w:autoSpaceDE w:val="0"/>
      <w:autoSpaceDN w:val="0"/>
      <w:spacing w:after="0" w:line="240" w:lineRule="auto"/>
    </w:pPr>
    <w:rPr>
      <w:rFonts w:ascii="Times New Roman" w:eastAsia="Times New Roman" w:hAnsi="Times New Roman" w:cs="Times New Roman"/>
      <w:color w:val="000000"/>
      <w:sz w:val="24"/>
      <w:szCs w:val="24"/>
    </w:rPr>
  </w:style>
  <w:style w:type="character" w:customStyle="1" w:styleId="AltbilgiChar0">
    <w:name w:val="Altbilgi Char"/>
    <w:link w:val="a"/>
    <w:uiPriority w:val="99"/>
    <w:locked/>
    <w:rsid w:val="00BB6B39"/>
    <w:rPr>
      <w:rFonts w:ascii="Times New Roman" w:eastAsia="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225A-AF6C-40DC-BBFC-8BD25106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1406</Words>
  <Characters>8018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AYÇİÇEK</dc:creator>
  <cp:lastModifiedBy>FENİŞLERİ-CAN</cp:lastModifiedBy>
  <cp:revision>22</cp:revision>
  <cp:lastPrinted>2022-02-23T06:19:00Z</cp:lastPrinted>
  <dcterms:created xsi:type="dcterms:W3CDTF">2024-08-24T12:17:00Z</dcterms:created>
  <dcterms:modified xsi:type="dcterms:W3CDTF">2024-09-09T13:09:00Z</dcterms:modified>
</cp:coreProperties>
</file>